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99" w:rsidRPr="00AF5DC2" w:rsidRDefault="005F7B93" w:rsidP="000A0599">
      <w:pPr>
        <w:tabs>
          <w:tab w:val="right" w:pos="9072"/>
        </w:tabs>
        <w:snapToGrid w:val="0"/>
        <w:spacing w:after="60"/>
        <w:ind w:left="376" w:hanging="376"/>
        <w:rPr>
          <w:rFonts w:ascii="Arial" w:eastAsiaTheme="minorEastAsia" w:hAnsi="Arial"/>
          <w:b/>
          <w:i/>
          <w:sz w:val="24"/>
          <w:lang w:eastAsia="zh-CN"/>
        </w:rPr>
      </w:pPr>
      <w:bookmarkStart w:id="0" w:name="Title"/>
      <w:bookmarkStart w:id="1" w:name="DocumentFor"/>
      <w:bookmarkEnd w:id="0"/>
      <w:bookmarkEnd w:id="1"/>
      <w:r w:rsidRPr="003410F2">
        <w:rPr>
          <w:rFonts w:ascii="Arial" w:hAnsi="Arial" w:cs="Arial"/>
          <w:b/>
          <w:sz w:val="24"/>
        </w:rPr>
        <w:t>3</w:t>
      </w:r>
      <w:r>
        <w:rPr>
          <w:rFonts w:ascii="Arial" w:hAnsi="Arial" w:cs="Arial"/>
          <w:b/>
          <w:sz w:val="24"/>
        </w:rPr>
        <w:t>GPP TSG-RAN</w:t>
      </w:r>
      <w:r w:rsidRPr="003410F2">
        <w:rPr>
          <w:rFonts w:ascii="Arial" w:hAnsi="Arial" w:cs="Arial"/>
          <w:b/>
          <w:sz w:val="24"/>
        </w:rPr>
        <w:t xml:space="preserve"> Meeting #</w:t>
      </w:r>
      <w:r>
        <w:rPr>
          <w:rFonts w:ascii="Arial" w:eastAsia="宋体" w:hAnsi="Arial" w:cs="Arial" w:hint="eastAsia"/>
          <w:b/>
          <w:sz w:val="24"/>
          <w:lang w:eastAsia="zh-CN"/>
        </w:rPr>
        <w:t>9</w:t>
      </w:r>
      <w:r w:rsidR="00063175">
        <w:rPr>
          <w:rFonts w:ascii="Arial" w:eastAsia="宋体" w:hAnsi="Arial" w:cs="Arial" w:hint="eastAsia"/>
          <w:b/>
          <w:sz w:val="24"/>
          <w:lang w:eastAsia="zh-CN"/>
        </w:rPr>
        <w:t>8</w:t>
      </w:r>
      <w:r>
        <w:rPr>
          <w:rFonts w:ascii="Arial" w:eastAsia="宋体" w:hAnsi="Arial" w:cs="Arial" w:hint="eastAsia"/>
          <w:b/>
          <w:sz w:val="24"/>
          <w:lang w:eastAsia="zh-CN"/>
        </w:rPr>
        <w:t>-e</w:t>
      </w:r>
      <w:r w:rsidR="000A0599" w:rsidRPr="00D22D4E">
        <w:rPr>
          <w:rFonts w:ascii="Arial" w:eastAsia="MS Mincho" w:hAnsi="Arial"/>
          <w:b/>
          <w:sz w:val="24"/>
        </w:rPr>
        <w:tab/>
      </w:r>
      <w:r w:rsidR="00063175" w:rsidRPr="00063175">
        <w:rPr>
          <w:rFonts w:ascii="Arial" w:eastAsia="MS Mincho" w:hAnsi="Arial"/>
          <w:b/>
          <w:sz w:val="24"/>
        </w:rPr>
        <w:t>RP-222955</w:t>
      </w:r>
    </w:p>
    <w:p w:rsidR="000A0599" w:rsidRPr="005A37FE" w:rsidRDefault="005F7B93" w:rsidP="000A0599">
      <w:pPr>
        <w:tabs>
          <w:tab w:val="left" w:pos="3106"/>
          <w:tab w:val="left" w:pos="3890"/>
        </w:tabs>
        <w:snapToGrid w:val="0"/>
        <w:spacing w:after="60"/>
        <w:ind w:left="376" w:hanging="376"/>
        <w:rPr>
          <w:rFonts w:ascii="Arial" w:eastAsiaTheme="minorEastAsia" w:hAnsi="Arial"/>
          <w:b/>
          <w:sz w:val="24"/>
          <w:lang w:eastAsia="zh-CN"/>
        </w:rPr>
      </w:pPr>
      <w:r w:rsidRPr="00DA3450">
        <w:rPr>
          <w:rFonts w:ascii="Arial" w:hAnsi="Arial" w:cs="Arial"/>
          <w:b/>
          <w:sz w:val="24"/>
        </w:rPr>
        <w:t xml:space="preserve">Electronic Meeting, </w:t>
      </w:r>
      <w:r w:rsidR="00063175" w:rsidRPr="00063175">
        <w:rPr>
          <w:rFonts w:ascii="Arial" w:hAnsi="Arial" w:cs="Arial"/>
          <w:b/>
          <w:sz w:val="24"/>
        </w:rPr>
        <w:t>December 12-16</w:t>
      </w:r>
      <w:r w:rsidRPr="00DA3450">
        <w:rPr>
          <w:rFonts w:ascii="Arial" w:hAnsi="Arial" w:cs="Arial"/>
          <w:b/>
          <w:sz w:val="24"/>
        </w:rPr>
        <w:t>, 2022</w:t>
      </w:r>
    </w:p>
    <w:p w:rsidR="00973D39" w:rsidRPr="000A0599"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48382D">
      <w:pPr>
        <w:pStyle w:val="a4"/>
        <w:tabs>
          <w:tab w:val="clear" w:pos="4536"/>
          <w:tab w:val="clear" w:pos="9072"/>
          <w:tab w:val="left" w:pos="1800"/>
          <w:tab w:val="left" w:pos="618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063175" w:rsidRPr="00063175">
        <w:rPr>
          <w:rFonts w:eastAsia="宋体"/>
          <w:sz w:val="24"/>
          <w:lang w:eastAsia="zh-CN"/>
        </w:rPr>
        <w:t>Motivation for NR CA band combinations with dual SUL bands</w:t>
      </w:r>
    </w:p>
    <w:p w:rsidR="00226A6A" w:rsidRPr="00107E1B" w:rsidRDefault="00226A6A" w:rsidP="00AF5DC2">
      <w:pPr>
        <w:pStyle w:val="a4"/>
        <w:tabs>
          <w:tab w:val="clear" w:pos="4536"/>
          <w:tab w:val="clear" w:pos="9072"/>
          <w:tab w:val="left" w:pos="1800"/>
          <w:tab w:val="left" w:pos="6835"/>
        </w:tabs>
        <w:spacing w:after="60" w:line="252" w:lineRule="auto"/>
        <w:jc w:val="both"/>
        <w:rPr>
          <w:rFonts w:eastAsia="宋体"/>
          <w:sz w:val="24"/>
          <w:lang w:eastAsia="zh-CN"/>
        </w:rPr>
      </w:pPr>
      <w:r w:rsidRPr="00253F46">
        <w:rPr>
          <w:sz w:val="24"/>
        </w:rPr>
        <w:t>Agenda Item:</w:t>
      </w:r>
      <w:r w:rsidRPr="00253F46">
        <w:rPr>
          <w:sz w:val="24"/>
        </w:rPr>
        <w:tab/>
      </w:r>
      <w:r w:rsidR="00063175" w:rsidRPr="00063175">
        <w:rPr>
          <w:rFonts w:eastAsia="宋体"/>
          <w:sz w:val="24"/>
          <w:lang w:eastAsia="zh-CN"/>
        </w:rPr>
        <w:t>9.1.5</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B12CD5" w:rsidRDefault="00B24A63" w:rsidP="005D745C">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 </w:t>
      </w:r>
      <w:r w:rsidR="00B12CD5">
        <w:rPr>
          <w:rFonts w:eastAsia="宋体"/>
          <w:sz w:val="21"/>
          <w:szCs w:val="21"/>
          <w:lang w:eastAsia="zh-CN"/>
        </w:rPr>
        <w:t>#9</w:t>
      </w:r>
      <w:r w:rsidR="00B12CD5">
        <w:rPr>
          <w:rFonts w:eastAsia="宋体" w:hint="eastAsia"/>
          <w:sz w:val="21"/>
          <w:szCs w:val="21"/>
          <w:lang w:eastAsia="zh-CN"/>
        </w:rPr>
        <w:t>7e</w:t>
      </w:r>
      <w:r>
        <w:rPr>
          <w:rFonts w:eastAsia="宋体" w:hint="eastAsia"/>
          <w:sz w:val="21"/>
          <w:szCs w:val="21"/>
          <w:lang w:eastAsia="zh-CN"/>
        </w:rPr>
        <w:t xml:space="preserve">, </w:t>
      </w:r>
      <w:r w:rsidR="00361D58">
        <w:rPr>
          <w:rFonts w:eastAsia="宋体" w:hint="eastAsia"/>
          <w:sz w:val="21"/>
          <w:szCs w:val="21"/>
          <w:lang w:eastAsia="zh-CN"/>
        </w:rPr>
        <w:t xml:space="preserve">a new </w:t>
      </w:r>
      <w:r w:rsidR="00361D58" w:rsidRPr="00361D58">
        <w:rPr>
          <w:rFonts w:eastAsia="宋体"/>
          <w:sz w:val="21"/>
          <w:szCs w:val="21"/>
          <w:lang w:eastAsia="zh-CN"/>
        </w:rPr>
        <w:t>Rel-18</w:t>
      </w:r>
      <w:r w:rsidR="00361D58">
        <w:rPr>
          <w:rFonts w:eastAsia="宋体" w:hint="eastAsia"/>
          <w:sz w:val="21"/>
          <w:szCs w:val="21"/>
          <w:lang w:eastAsia="zh-CN"/>
        </w:rPr>
        <w:t xml:space="preserve"> basket WID on </w:t>
      </w:r>
      <w:r w:rsidR="00361D58" w:rsidRPr="00361D58">
        <w:rPr>
          <w:rFonts w:eastAsia="宋体"/>
          <w:sz w:val="21"/>
          <w:szCs w:val="21"/>
          <w:lang w:eastAsia="zh-CN"/>
        </w:rPr>
        <w:t>NR CA band comb</w:t>
      </w:r>
      <w:r w:rsidR="00361D58">
        <w:rPr>
          <w:rFonts w:eastAsia="宋体"/>
          <w:sz w:val="21"/>
          <w:szCs w:val="21"/>
          <w:lang w:eastAsia="zh-CN"/>
        </w:rPr>
        <w:t xml:space="preserve">inations with dual SUL bands </w:t>
      </w:r>
      <w:r w:rsidR="00361D58">
        <w:rPr>
          <w:rFonts w:eastAsia="宋体" w:hint="eastAsia"/>
          <w:sz w:val="21"/>
          <w:szCs w:val="21"/>
          <w:lang w:eastAsia="zh-CN"/>
        </w:rPr>
        <w:t xml:space="preserve">was proposed in [1], based on </w:t>
      </w:r>
      <w:r w:rsidR="00361D58">
        <w:rPr>
          <w:rFonts w:eastAsia="宋体"/>
          <w:sz w:val="21"/>
          <w:szCs w:val="21"/>
          <w:lang w:eastAsia="zh-CN"/>
        </w:rPr>
        <w:t>the</w:t>
      </w:r>
      <w:r w:rsidR="00361D58">
        <w:rPr>
          <w:rFonts w:eastAsia="宋体" w:hint="eastAsia"/>
          <w:sz w:val="21"/>
          <w:szCs w:val="21"/>
          <w:lang w:eastAsia="zh-CN"/>
        </w:rPr>
        <w:t xml:space="preserve"> requests from several operators. </w:t>
      </w:r>
      <w:r w:rsidR="00361D58">
        <w:rPr>
          <w:rFonts w:eastAsia="宋体"/>
          <w:sz w:val="21"/>
          <w:szCs w:val="21"/>
          <w:lang w:eastAsia="zh-CN"/>
        </w:rPr>
        <w:t>Unfortunately</w:t>
      </w:r>
      <w:r w:rsidR="00361D58">
        <w:rPr>
          <w:rFonts w:eastAsia="宋体" w:hint="eastAsia"/>
          <w:sz w:val="21"/>
          <w:szCs w:val="21"/>
          <w:lang w:eastAsia="zh-CN"/>
        </w:rPr>
        <w:t xml:space="preserve">, the WID was not approved </w:t>
      </w:r>
      <w:r w:rsidR="00BC04DB">
        <w:rPr>
          <w:rFonts w:eastAsia="宋体" w:hint="eastAsia"/>
          <w:sz w:val="21"/>
          <w:szCs w:val="21"/>
          <w:lang w:eastAsia="zh-CN"/>
        </w:rPr>
        <w:t>after rounds of discussion</w:t>
      </w:r>
      <w:r w:rsidR="00361D58">
        <w:rPr>
          <w:rFonts w:eastAsia="宋体" w:hint="eastAsia"/>
          <w:sz w:val="21"/>
          <w:szCs w:val="21"/>
          <w:lang w:eastAsia="zh-CN"/>
        </w:rPr>
        <w:t>.</w:t>
      </w:r>
    </w:p>
    <w:p w:rsidR="00361D58" w:rsidRDefault="00BC04DB" w:rsidP="005D745C">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As </w:t>
      </w:r>
      <w:r w:rsidR="00CD00A2">
        <w:rPr>
          <w:rFonts w:eastAsia="宋体" w:hint="eastAsia"/>
          <w:sz w:val="21"/>
          <w:szCs w:val="21"/>
          <w:lang w:eastAsia="zh-CN"/>
        </w:rPr>
        <w:t xml:space="preserve">the </w:t>
      </w:r>
      <w:r>
        <w:rPr>
          <w:rFonts w:eastAsia="宋体" w:hint="eastAsia"/>
          <w:sz w:val="21"/>
          <w:szCs w:val="21"/>
          <w:lang w:eastAsia="zh-CN"/>
        </w:rPr>
        <w:t>co-sourcing company of the basket WI</w:t>
      </w:r>
      <w:r w:rsidR="003F628F">
        <w:rPr>
          <w:rFonts w:eastAsia="宋体" w:hint="eastAsia"/>
          <w:sz w:val="21"/>
          <w:szCs w:val="21"/>
          <w:lang w:eastAsia="zh-CN"/>
        </w:rPr>
        <w:t>D</w:t>
      </w:r>
      <w:r>
        <w:rPr>
          <w:rFonts w:eastAsia="宋体" w:hint="eastAsia"/>
          <w:sz w:val="21"/>
          <w:szCs w:val="21"/>
          <w:lang w:eastAsia="zh-CN"/>
        </w:rPr>
        <w:t>, in t</w:t>
      </w:r>
      <w:r w:rsidR="00361D58">
        <w:rPr>
          <w:rFonts w:eastAsia="宋体" w:hint="eastAsia"/>
          <w:sz w:val="21"/>
          <w:szCs w:val="21"/>
          <w:lang w:eastAsia="zh-CN"/>
        </w:rPr>
        <w:t>his contribution</w:t>
      </w:r>
      <w:r>
        <w:rPr>
          <w:rFonts w:eastAsia="宋体" w:hint="eastAsia"/>
          <w:sz w:val="21"/>
          <w:szCs w:val="21"/>
          <w:lang w:eastAsia="zh-CN"/>
        </w:rPr>
        <w:t>, we</w:t>
      </w:r>
      <w:r w:rsidR="00361D58">
        <w:rPr>
          <w:rFonts w:eastAsia="宋体" w:hint="eastAsia"/>
          <w:sz w:val="21"/>
          <w:szCs w:val="21"/>
          <w:lang w:eastAsia="zh-CN"/>
        </w:rPr>
        <w:t xml:space="preserve"> further </w:t>
      </w:r>
      <w:r>
        <w:rPr>
          <w:rFonts w:eastAsia="宋体" w:hint="eastAsia"/>
          <w:sz w:val="21"/>
          <w:szCs w:val="21"/>
          <w:lang w:eastAsia="zh-CN"/>
        </w:rPr>
        <w:t>clarify</w:t>
      </w:r>
      <w:r w:rsidR="00361D58">
        <w:rPr>
          <w:rFonts w:eastAsia="宋体" w:hint="eastAsia"/>
          <w:sz w:val="21"/>
          <w:szCs w:val="21"/>
          <w:lang w:eastAsia="zh-CN"/>
        </w:rPr>
        <w:t xml:space="preserve"> the </w:t>
      </w:r>
      <w:r>
        <w:rPr>
          <w:rFonts w:eastAsia="宋体" w:hint="eastAsia"/>
          <w:sz w:val="21"/>
          <w:szCs w:val="21"/>
          <w:lang w:eastAsia="zh-CN"/>
        </w:rPr>
        <w:t>deployment scenario</w:t>
      </w:r>
      <w:r w:rsidRPr="00BC04DB">
        <w:rPr>
          <w:rFonts w:eastAsia="宋体" w:hint="eastAsia"/>
          <w:sz w:val="21"/>
          <w:szCs w:val="21"/>
          <w:lang w:eastAsia="zh-CN"/>
        </w:rPr>
        <w:t xml:space="preserve"> </w:t>
      </w:r>
      <w:r>
        <w:rPr>
          <w:rFonts w:eastAsia="宋体" w:hint="eastAsia"/>
          <w:sz w:val="21"/>
          <w:szCs w:val="21"/>
          <w:lang w:eastAsia="zh-CN"/>
        </w:rPr>
        <w:t xml:space="preserve">and specification impact of </w:t>
      </w:r>
      <w:r>
        <w:rPr>
          <w:rFonts w:eastAsia="宋体"/>
          <w:sz w:val="21"/>
          <w:szCs w:val="21"/>
          <w:lang w:eastAsia="zh-CN"/>
        </w:rPr>
        <w:t>the</w:t>
      </w:r>
      <w:r>
        <w:rPr>
          <w:rFonts w:eastAsia="宋体" w:hint="eastAsia"/>
          <w:sz w:val="21"/>
          <w:szCs w:val="21"/>
          <w:lang w:eastAsia="zh-CN"/>
        </w:rPr>
        <w:t xml:space="preserve"> </w:t>
      </w:r>
      <w:r w:rsidR="0001419D">
        <w:rPr>
          <w:rFonts w:eastAsia="宋体" w:hint="eastAsia"/>
          <w:sz w:val="21"/>
          <w:szCs w:val="21"/>
          <w:lang w:eastAsia="zh-CN"/>
        </w:rPr>
        <w:t xml:space="preserve">new </w:t>
      </w:r>
      <w:r>
        <w:rPr>
          <w:rFonts w:eastAsia="宋体" w:hint="eastAsia"/>
          <w:sz w:val="21"/>
          <w:szCs w:val="21"/>
          <w:lang w:eastAsia="zh-CN"/>
        </w:rPr>
        <w:t>WI.</w:t>
      </w:r>
    </w:p>
    <w:p w:rsidR="009D7E22" w:rsidRDefault="00047B0B"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FD5D2A" w:rsidRDefault="00FD5D2A" w:rsidP="00FD5D2A">
      <w:pPr>
        <w:pStyle w:val="20"/>
        <w:tabs>
          <w:tab w:val="left" w:pos="6960"/>
        </w:tabs>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sidRPr="0021677F">
        <w:rPr>
          <w:rFonts w:ascii="Times New Roman" w:eastAsia="宋体" w:hAnsi="Times New Roman" w:hint="eastAsia"/>
          <w:sz w:val="24"/>
          <w:lang w:eastAsia="zh-CN"/>
        </w:rPr>
        <w:t>1</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Pr>
          <w:rFonts w:ascii="Times New Roman" w:eastAsia="宋体" w:hAnsi="Times New Roman" w:hint="eastAsia"/>
          <w:sz w:val="24"/>
          <w:lang w:eastAsia="zh-CN"/>
        </w:rPr>
        <w:t xml:space="preserve">Discussion </w:t>
      </w:r>
      <w:r>
        <w:rPr>
          <w:rFonts w:ascii="Times New Roman" w:eastAsiaTheme="minorEastAsia" w:hAnsi="Times New Roman" w:hint="eastAsia"/>
          <w:sz w:val="24"/>
          <w:lang w:eastAsia="zh-CN"/>
        </w:rPr>
        <w:t>o</w:t>
      </w:r>
      <w:r w:rsidRPr="00FD5D2A">
        <w:rPr>
          <w:rFonts w:ascii="Times New Roman" w:eastAsiaTheme="minorEastAsia" w:hAnsi="Times New Roman"/>
          <w:sz w:val="24"/>
          <w:lang w:eastAsia="zh-CN"/>
        </w:rPr>
        <w:t>n the deployment scenario</w:t>
      </w:r>
    </w:p>
    <w:p w:rsidR="00BC04DB" w:rsidRPr="005972DE" w:rsidRDefault="00DD7085" w:rsidP="005972DE">
      <w:pPr>
        <w:pStyle w:val="a0"/>
        <w:snapToGrid w:val="0"/>
        <w:rPr>
          <w:rFonts w:eastAsia="宋体"/>
          <w:sz w:val="21"/>
          <w:szCs w:val="21"/>
          <w:lang w:eastAsia="zh-CN"/>
        </w:rPr>
      </w:pPr>
      <w:r>
        <w:rPr>
          <w:rFonts w:eastAsia="宋体" w:hint="eastAsia"/>
          <w:sz w:val="21"/>
          <w:szCs w:val="21"/>
          <w:lang w:eastAsia="zh-CN"/>
        </w:rPr>
        <w:t>In</w:t>
      </w:r>
      <w:r w:rsidR="00BC04DB">
        <w:rPr>
          <w:rFonts w:eastAsia="宋体" w:hint="eastAsia"/>
          <w:sz w:val="21"/>
          <w:szCs w:val="21"/>
          <w:lang w:eastAsia="zh-CN"/>
        </w:rPr>
        <w:t xml:space="preserve"> RAN </w:t>
      </w:r>
      <w:r w:rsidR="00BC04DB">
        <w:rPr>
          <w:rFonts w:eastAsia="宋体"/>
          <w:sz w:val="21"/>
          <w:szCs w:val="21"/>
          <w:lang w:eastAsia="zh-CN"/>
        </w:rPr>
        <w:t>#9</w:t>
      </w:r>
      <w:r w:rsidR="00BC04DB">
        <w:rPr>
          <w:rFonts w:eastAsia="宋体" w:hint="eastAsia"/>
          <w:sz w:val="21"/>
          <w:szCs w:val="21"/>
          <w:lang w:eastAsia="zh-CN"/>
        </w:rPr>
        <w:t xml:space="preserve">7e, some companies asked the motivation of deploying dual SUL bands instead of FDD bands. From our perspective, </w:t>
      </w:r>
      <w:r w:rsidR="00BC04DB">
        <w:rPr>
          <w:rFonts w:eastAsia="宋体"/>
          <w:sz w:val="21"/>
          <w:szCs w:val="21"/>
          <w:lang w:eastAsia="zh-CN"/>
        </w:rPr>
        <w:t>with</w:t>
      </w:r>
      <w:r w:rsidR="00BC04DB">
        <w:rPr>
          <w:rFonts w:eastAsia="宋体" w:hint="eastAsia"/>
          <w:sz w:val="21"/>
          <w:szCs w:val="21"/>
          <w:lang w:eastAsia="zh-CN"/>
        </w:rPr>
        <w:t xml:space="preserve"> the large-scale deployment of 5G</w:t>
      </w:r>
      <w:r w:rsidR="003F628F">
        <w:rPr>
          <w:rFonts w:eastAsia="宋体" w:hint="eastAsia"/>
          <w:sz w:val="21"/>
          <w:szCs w:val="21"/>
          <w:lang w:eastAsia="zh-CN"/>
        </w:rPr>
        <w:t xml:space="preserve"> NR</w:t>
      </w:r>
      <w:r w:rsidR="00BC04DB">
        <w:rPr>
          <w:rFonts w:eastAsia="宋体" w:hint="eastAsia"/>
          <w:sz w:val="21"/>
          <w:szCs w:val="21"/>
          <w:lang w:eastAsia="zh-CN"/>
        </w:rPr>
        <w:t xml:space="preserve"> in our network, the deployment </w:t>
      </w:r>
      <w:r w:rsidR="003F628F">
        <w:rPr>
          <w:rFonts w:eastAsia="宋体" w:hint="eastAsia"/>
          <w:sz w:val="21"/>
          <w:szCs w:val="21"/>
          <w:lang w:eastAsia="zh-CN"/>
        </w:rPr>
        <w:t>demands</w:t>
      </w:r>
      <w:r w:rsidR="00BC04DB">
        <w:rPr>
          <w:rFonts w:eastAsia="宋体" w:hint="eastAsia"/>
          <w:sz w:val="21"/>
          <w:szCs w:val="21"/>
          <w:lang w:eastAsia="zh-CN"/>
        </w:rPr>
        <w:t xml:space="preserve"> in different cites </w:t>
      </w:r>
      <w:r w:rsidR="003F628F">
        <w:rPr>
          <w:rFonts w:eastAsia="宋体" w:hint="eastAsia"/>
          <w:sz w:val="21"/>
          <w:szCs w:val="21"/>
          <w:lang w:eastAsia="zh-CN"/>
        </w:rPr>
        <w:t>&amp;</w:t>
      </w:r>
      <w:r w:rsidR="00BC04DB">
        <w:rPr>
          <w:rFonts w:eastAsia="宋体" w:hint="eastAsia"/>
          <w:sz w:val="21"/>
          <w:szCs w:val="21"/>
          <w:lang w:eastAsia="zh-CN"/>
        </w:rPr>
        <w:t xml:space="preserve"> scenarios </w:t>
      </w:r>
      <w:r w:rsidR="003F628F">
        <w:rPr>
          <w:rFonts w:eastAsia="宋体" w:hint="eastAsia"/>
          <w:sz w:val="21"/>
          <w:szCs w:val="21"/>
          <w:lang w:eastAsia="zh-CN"/>
        </w:rPr>
        <w:t>are</w:t>
      </w:r>
      <w:r w:rsidR="00BC04DB">
        <w:rPr>
          <w:rFonts w:eastAsia="宋体" w:hint="eastAsia"/>
          <w:sz w:val="21"/>
          <w:szCs w:val="21"/>
          <w:lang w:eastAsia="zh-CN"/>
        </w:rPr>
        <w:t xml:space="preserve"> different. In some scenarios, only</w:t>
      </w:r>
      <w:r w:rsidR="003F628F">
        <w:rPr>
          <w:rFonts w:eastAsia="宋体" w:hint="eastAsia"/>
          <w:sz w:val="21"/>
          <w:szCs w:val="21"/>
          <w:lang w:eastAsia="zh-CN"/>
        </w:rPr>
        <w:t xml:space="preserve"> (part of) the</w:t>
      </w:r>
      <w:r w:rsidR="00BC04DB">
        <w:rPr>
          <w:rFonts w:eastAsia="宋体" w:hint="eastAsia"/>
          <w:sz w:val="21"/>
          <w:szCs w:val="21"/>
          <w:lang w:eastAsia="zh-CN"/>
        </w:rPr>
        <w:t xml:space="preserve"> UL spectrum can be re-f</w:t>
      </w:r>
      <w:r w:rsidR="00C42C49">
        <w:rPr>
          <w:rFonts w:eastAsia="宋体" w:hint="eastAsia"/>
          <w:sz w:val="21"/>
          <w:szCs w:val="21"/>
          <w:lang w:eastAsia="zh-CN"/>
        </w:rPr>
        <w:t>armed</w:t>
      </w:r>
      <w:r w:rsidR="00BC04DB">
        <w:rPr>
          <w:rFonts w:eastAsia="宋体" w:hint="eastAsia"/>
          <w:sz w:val="21"/>
          <w:szCs w:val="21"/>
          <w:lang w:eastAsia="zh-CN"/>
        </w:rPr>
        <w:t xml:space="preserve"> </w:t>
      </w:r>
      <w:r w:rsidR="003F628F">
        <w:rPr>
          <w:rFonts w:eastAsia="宋体" w:hint="eastAsia"/>
          <w:sz w:val="21"/>
          <w:szCs w:val="21"/>
          <w:lang w:eastAsia="zh-CN"/>
        </w:rPr>
        <w:t>for</w:t>
      </w:r>
      <w:r w:rsidR="00834679">
        <w:rPr>
          <w:rFonts w:eastAsia="宋体" w:hint="eastAsia"/>
          <w:sz w:val="21"/>
          <w:szCs w:val="21"/>
          <w:lang w:eastAsia="zh-CN"/>
        </w:rPr>
        <w:t xml:space="preserve"> NR deployment</w:t>
      </w:r>
      <w:r w:rsidR="003F628F">
        <w:rPr>
          <w:rFonts w:eastAsia="宋体" w:hint="eastAsia"/>
          <w:sz w:val="21"/>
          <w:szCs w:val="21"/>
          <w:lang w:eastAsia="zh-CN"/>
        </w:rPr>
        <w:t>,</w:t>
      </w:r>
      <w:r w:rsidR="00834679">
        <w:rPr>
          <w:rFonts w:eastAsia="宋体" w:hint="eastAsia"/>
          <w:sz w:val="21"/>
          <w:szCs w:val="21"/>
          <w:lang w:eastAsia="zh-CN"/>
        </w:rPr>
        <w:t xml:space="preserve"> and </w:t>
      </w:r>
      <w:r w:rsidR="003F628F">
        <w:rPr>
          <w:rFonts w:eastAsia="宋体" w:hint="eastAsia"/>
          <w:sz w:val="21"/>
          <w:szCs w:val="21"/>
          <w:lang w:eastAsia="zh-CN"/>
        </w:rPr>
        <w:t xml:space="preserve">DL spectrum cannot be </w:t>
      </w:r>
      <w:r w:rsidR="003F628F" w:rsidRPr="0009499D">
        <w:rPr>
          <w:rFonts w:eastAsia="宋体"/>
          <w:sz w:val="21"/>
          <w:szCs w:val="21"/>
          <w:lang w:eastAsia="zh-CN"/>
        </w:rPr>
        <w:t xml:space="preserve">re-farmed for NR </w:t>
      </w:r>
      <w:r w:rsidR="003F628F">
        <w:rPr>
          <w:rFonts w:eastAsia="宋体" w:hint="eastAsia"/>
          <w:sz w:val="21"/>
          <w:szCs w:val="21"/>
          <w:lang w:eastAsia="zh-CN"/>
        </w:rPr>
        <w:t>due to</w:t>
      </w:r>
      <w:r w:rsidR="00FF181E">
        <w:rPr>
          <w:rFonts w:eastAsia="宋体" w:hint="eastAsia"/>
          <w:sz w:val="21"/>
          <w:szCs w:val="21"/>
          <w:lang w:eastAsia="zh-CN"/>
        </w:rPr>
        <w:t xml:space="preserve"> the</w:t>
      </w:r>
      <w:r w:rsidR="00834679">
        <w:rPr>
          <w:rFonts w:eastAsia="宋体" w:hint="eastAsia"/>
          <w:sz w:val="21"/>
          <w:szCs w:val="21"/>
          <w:lang w:eastAsia="zh-CN"/>
        </w:rPr>
        <w:t xml:space="preserve"> heavy</w:t>
      </w:r>
      <w:r w:rsidR="003F628F" w:rsidRPr="003F628F">
        <w:rPr>
          <w:rFonts w:eastAsia="宋体" w:hint="eastAsia"/>
          <w:sz w:val="21"/>
          <w:szCs w:val="21"/>
          <w:lang w:eastAsia="zh-CN"/>
        </w:rPr>
        <w:t xml:space="preserve"> </w:t>
      </w:r>
      <w:r w:rsidR="003F628F">
        <w:rPr>
          <w:rFonts w:eastAsia="宋体" w:hint="eastAsia"/>
          <w:sz w:val="21"/>
          <w:szCs w:val="21"/>
          <w:lang w:eastAsia="zh-CN"/>
        </w:rPr>
        <w:t>DL</w:t>
      </w:r>
      <w:r w:rsidR="00834679">
        <w:rPr>
          <w:rFonts w:eastAsia="宋体" w:hint="eastAsia"/>
          <w:sz w:val="21"/>
          <w:szCs w:val="21"/>
          <w:lang w:eastAsia="zh-CN"/>
        </w:rPr>
        <w:t xml:space="preserve"> traffic </w:t>
      </w:r>
      <w:r w:rsidR="000E05FB">
        <w:rPr>
          <w:rFonts w:eastAsia="宋体" w:hint="eastAsia"/>
          <w:sz w:val="21"/>
          <w:szCs w:val="21"/>
          <w:lang w:eastAsia="zh-CN"/>
        </w:rPr>
        <w:t>by</w:t>
      </w:r>
      <w:r w:rsidR="00834679">
        <w:rPr>
          <w:rFonts w:eastAsia="宋体" w:hint="eastAsia"/>
          <w:sz w:val="21"/>
          <w:szCs w:val="21"/>
          <w:lang w:eastAsia="zh-CN"/>
        </w:rPr>
        <w:t xml:space="preserve"> </w:t>
      </w:r>
      <w:r w:rsidR="00BC04DB" w:rsidRPr="0009499D">
        <w:rPr>
          <w:rFonts w:eastAsia="宋体"/>
          <w:sz w:val="21"/>
          <w:szCs w:val="21"/>
          <w:lang w:eastAsia="zh-CN"/>
        </w:rPr>
        <w:t>legacy RATs.</w:t>
      </w:r>
      <w:r w:rsidR="00604BD7">
        <w:rPr>
          <w:rFonts w:eastAsia="宋体" w:hint="eastAsia"/>
          <w:sz w:val="21"/>
          <w:szCs w:val="21"/>
          <w:lang w:eastAsia="zh-CN"/>
        </w:rPr>
        <w:t xml:space="preserve"> </w:t>
      </w:r>
      <w:r w:rsidR="00BC04DB" w:rsidRPr="0009499D">
        <w:rPr>
          <w:rFonts w:eastAsia="宋体"/>
          <w:sz w:val="21"/>
          <w:szCs w:val="21"/>
          <w:lang w:eastAsia="zh-CN"/>
        </w:rPr>
        <w:t>For example, in 8</w:t>
      </w:r>
      <w:r w:rsidR="00604BD7">
        <w:rPr>
          <w:rFonts w:eastAsia="宋体" w:hint="eastAsia"/>
          <w:sz w:val="21"/>
          <w:szCs w:val="21"/>
          <w:lang w:eastAsia="zh-CN"/>
        </w:rPr>
        <w:t>/</w:t>
      </w:r>
      <w:r w:rsidR="00BC04DB" w:rsidRPr="0009499D">
        <w:rPr>
          <w:rFonts w:eastAsia="宋体"/>
          <w:sz w:val="21"/>
          <w:szCs w:val="21"/>
          <w:lang w:eastAsia="zh-CN"/>
        </w:rPr>
        <w:t xml:space="preserve">900MHz </w:t>
      </w:r>
      <w:r w:rsidR="00604BD7">
        <w:rPr>
          <w:rFonts w:eastAsia="宋体" w:hint="eastAsia"/>
          <w:sz w:val="21"/>
          <w:szCs w:val="21"/>
          <w:lang w:eastAsia="zh-CN"/>
        </w:rPr>
        <w:t xml:space="preserve">and 2.1/1.8GHz </w:t>
      </w:r>
      <w:r w:rsidR="00BC04DB" w:rsidRPr="0009499D">
        <w:rPr>
          <w:rFonts w:eastAsia="宋体"/>
          <w:sz w:val="21"/>
          <w:szCs w:val="21"/>
          <w:lang w:eastAsia="zh-CN"/>
        </w:rPr>
        <w:t>spectrum, there are 3G/4G deployed</w:t>
      </w:r>
      <w:r w:rsidR="00BC04DB">
        <w:rPr>
          <w:rFonts w:eastAsia="宋体" w:hint="eastAsia"/>
          <w:sz w:val="21"/>
          <w:szCs w:val="21"/>
          <w:lang w:eastAsia="zh-CN"/>
        </w:rPr>
        <w:t xml:space="preserve"> </w:t>
      </w:r>
      <w:r w:rsidR="00BC04DB" w:rsidRPr="0009499D">
        <w:rPr>
          <w:rFonts w:eastAsia="宋体"/>
          <w:sz w:val="21"/>
          <w:szCs w:val="21"/>
          <w:lang w:eastAsia="zh-CN"/>
        </w:rPr>
        <w:t>and DL traffic is heavy for the legacy RATs.</w:t>
      </w:r>
      <w:r w:rsidR="005972DE">
        <w:rPr>
          <w:rFonts w:eastAsia="宋体" w:hint="eastAsia"/>
          <w:sz w:val="21"/>
          <w:szCs w:val="21"/>
          <w:lang w:eastAsia="zh-CN"/>
        </w:rPr>
        <w:t xml:space="preserve"> So</w:t>
      </w:r>
      <w:r w:rsidR="005972DE" w:rsidRPr="003F628F">
        <w:rPr>
          <w:rFonts w:eastAsia="宋体" w:hint="eastAsia"/>
          <w:sz w:val="21"/>
          <w:szCs w:val="21"/>
          <w:lang w:eastAsia="zh-CN"/>
        </w:rPr>
        <w:t xml:space="preserve">, it is </w:t>
      </w:r>
      <w:r w:rsidR="005972DE" w:rsidRPr="003F628F">
        <w:rPr>
          <w:rFonts w:eastAsia="宋体"/>
          <w:sz w:val="21"/>
          <w:szCs w:val="21"/>
          <w:lang w:eastAsia="zh-CN"/>
        </w:rPr>
        <w:t>beneficial</w:t>
      </w:r>
      <w:r w:rsidR="005972DE">
        <w:rPr>
          <w:rFonts w:eastAsia="宋体" w:hint="eastAsia"/>
          <w:sz w:val="21"/>
          <w:szCs w:val="21"/>
          <w:lang w:eastAsia="zh-CN"/>
        </w:rPr>
        <w:t xml:space="preserve"> to extend the number of SUL bands </w:t>
      </w:r>
      <w:r w:rsidR="003F628F">
        <w:rPr>
          <w:rFonts w:eastAsia="宋体" w:hint="eastAsia"/>
          <w:sz w:val="21"/>
          <w:szCs w:val="21"/>
          <w:lang w:eastAsia="zh-CN"/>
        </w:rPr>
        <w:t xml:space="preserve">from 1 to 2 </w:t>
      </w:r>
      <w:r w:rsidR="005972DE">
        <w:rPr>
          <w:rFonts w:eastAsia="宋体" w:hint="eastAsia"/>
          <w:sz w:val="21"/>
          <w:szCs w:val="21"/>
          <w:lang w:eastAsia="zh-CN"/>
        </w:rPr>
        <w:t xml:space="preserve">for </w:t>
      </w:r>
      <w:r w:rsidR="005972DE">
        <w:rPr>
          <w:rFonts w:eastAsia="宋体"/>
          <w:sz w:val="21"/>
          <w:szCs w:val="21"/>
          <w:lang w:eastAsia="zh-CN"/>
        </w:rPr>
        <w:t>the</w:t>
      </w:r>
      <w:r w:rsidR="005972DE">
        <w:rPr>
          <w:rFonts w:eastAsia="宋体" w:hint="eastAsia"/>
          <w:sz w:val="21"/>
          <w:szCs w:val="21"/>
          <w:lang w:eastAsia="zh-CN"/>
        </w:rPr>
        <w:t xml:space="preserve"> purpose of both coverage and capacity improvement.</w:t>
      </w:r>
    </w:p>
    <w:p w:rsidR="00604BD7" w:rsidRDefault="003F628F" w:rsidP="00604BD7">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Therefore, we propose</w:t>
      </w:r>
      <w:r w:rsidR="00604BD7">
        <w:rPr>
          <w:rFonts w:eastAsia="宋体" w:hint="eastAsia"/>
          <w:sz w:val="21"/>
          <w:szCs w:val="21"/>
          <w:lang w:eastAsia="zh-CN"/>
        </w:rPr>
        <w:t xml:space="preserve"> to add the following band </w:t>
      </w:r>
      <w:r w:rsidR="00604BD7">
        <w:rPr>
          <w:rFonts w:eastAsia="宋体"/>
          <w:sz w:val="21"/>
          <w:szCs w:val="21"/>
          <w:lang w:eastAsia="zh-CN"/>
        </w:rPr>
        <w:t>combinations</w:t>
      </w:r>
      <w:r w:rsidR="00604BD7">
        <w:rPr>
          <w:rFonts w:eastAsia="宋体" w:hint="eastAsia"/>
          <w:sz w:val="21"/>
          <w:szCs w:val="21"/>
          <w:lang w:eastAsia="zh-CN"/>
        </w:rPr>
        <w:t xml:space="preserve"> in the new WID on </w:t>
      </w:r>
      <w:r w:rsidR="00604BD7" w:rsidRPr="00604BD7">
        <w:rPr>
          <w:rFonts w:eastAsia="宋体"/>
          <w:sz w:val="21"/>
          <w:szCs w:val="21"/>
          <w:lang w:eastAsia="zh-CN"/>
        </w:rPr>
        <w:t>NR CA band combinations with dual SUL bands</w:t>
      </w:r>
      <w:r w:rsidR="00604BD7">
        <w:rPr>
          <w:rFonts w:eastAsia="宋体" w:hint="eastAsia"/>
          <w:sz w:val="21"/>
          <w:szCs w:val="21"/>
          <w:lang w:eastAsia="zh-CN"/>
        </w:rPr>
        <w:t>.</w:t>
      </w:r>
    </w:p>
    <w:tbl>
      <w:tblPr>
        <w:tblW w:w="4675" w:type="pct"/>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34"/>
        <w:gridCol w:w="5412"/>
      </w:tblGrid>
      <w:tr w:rsidR="00604BD7" w:rsidRPr="00604BD7" w:rsidTr="00604BD7">
        <w:trPr>
          <w:cantSplit/>
          <w:trHeight w:val="293"/>
          <w:jc w:val="center"/>
        </w:trPr>
        <w:tc>
          <w:tcPr>
            <w:tcW w:w="1906" w:type="pct"/>
            <w:tcBorders>
              <w:top w:val="single" w:sz="4" w:space="0" w:color="auto"/>
              <w:left w:val="single" w:sz="4" w:space="0" w:color="auto"/>
              <w:bottom w:val="single" w:sz="4" w:space="0" w:color="auto"/>
              <w:right w:val="single" w:sz="4" w:space="0" w:color="auto"/>
            </w:tcBorders>
            <w:vAlign w:val="center"/>
            <w:hideMark/>
          </w:tcPr>
          <w:p w:rsidR="00604BD7" w:rsidRPr="00604BD7" w:rsidRDefault="00604BD7" w:rsidP="00604BD7">
            <w:pPr>
              <w:pStyle w:val="TAL"/>
              <w:widowControl w:val="0"/>
              <w:jc w:val="center"/>
              <w:rPr>
                <w:rFonts w:ascii="Times New Roman" w:hAnsi="Times New Roman"/>
                <w:b/>
                <w:kern w:val="2"/>
                <w:szCs w:val="18"/>
                <w:lang w:val="en-US" w:eastAsia="zh-CN"/>
              </w:rPr>
            </w:pPr>
            <w:r w:rsidRPr="00604BD7">
              <w:rPr>
                <w:rFonts w:ascii="Times New Roman" w:hAnsi="Times New Roman"/>
                <w:b/>
                <w:kern w:val="2"/>
                <w:szCs w:val="18"/>
                <w:lang w:val="en-US" w:eastAsia="zh-CN"/>
              </w:rPr>
              <w:t>NR CA</w:t>
            </w:r>
            <w:r w:rsidRPr="00604BD7">
              <w:rPr>
                <w:rFonts w:ascii="Times New Roman" w:hAnsi="Times New Roman" w:hint="eastAsia"/>
                <w:b/>
                <w:kern w:val="2"/>
                <w:szCs w:val="18"/>
                <w:lang w:val="en-US" w:eastAsia="zh-CN"/>
              </w:rPr>
              <w:t xml:space="preserve"> </w:t>
            </w:r>
            <w:r w:rsidRPr="00604BD7">
              <w:rPr>
                <w:rFonts w:ascii="Times New Roman" w:hAnsi="Times New Roman"/>
                <w:b/>
                <w:kern w:val="2"/>
                <w:szCs w:val="18"/>
                <w:lang w:val="en-US" w:eastAsia="zh-CN"/>
              </w:rPr>
              <w:t>configuration</w:t>
            </w:r>
          </w:p>
        </w:tc>
        <w:tc>
          <w:tcPr>
            <w:tcW w:w="3094" w:type="pct"/>
            <w:tcBorders>
              <w:top w:val="single" w:sz="4" w:space="0" w:color="auto"/>
              <w:left w:val="single" w:sz="4" w:space="0" w:color="auto"/>
              <w:bottom w:val="single" w:sz="4" w:space="0" w:color="auto"/>
              <w:right w:val="single" w:sz="4" w:space="0" w:color="auto"/>
            </w:tcBorders>
            <w:vAlign w:val="center"/>
            <w:hideMark/>
          </w:tcPr>
          <w:p w:rsidR="00604BD7" w:rsidRPr="00604BD7" w:rsidRDefault="00604BD7" w:rsidP="00604BD7">
            <w:pPr>
              <w:pStyle w:val="TAL"/>
              <w:widowControl w:val="0"/>
              <w:jc w:val="center"/>
              <w:rPr>
                <w:rFonts w:ascii="Times New Roman" w:hAnsi="Times New Roman"/>
                <w:b/>
                <w:kern w:val="2"/>
                <w:szCs w:val="18"/>
                <w:lang w:val="en-US" w:eastAsia="zh-CN"/>
              </w:rPr>
            </w:pPr>
            <w:r w:rsidRPr="00604BD7">
              <w:rPr>
                <w:rFonts w:ascii="Times New Roman" w:hAnsi="Times New Roman"/>
                <w:b/>
                <w:kern w:val="2"/>
                <w:szCs w:val="18"/>
                <w:lang w:val="en-US" w:eastAsia="zh-CN"/>
              </w:rPr>
              <w:t>Uplink CA</w:t>
            </w:r>
            <w:r w:rsidRPr="00604BD7">
              <w:rPr>
                <w:rFonts w:ascii="Times New Roman" w:hAnsi="Times New Roman" w:hint="eastAsia"/>
                <w:b/>
                <w:kern w:val="2"/>
                <w:szCs w:val="18"/>
                <w:lang w:val="en-US" w:eastAsia="zh-CN"/>
              </w:rPr>
              <w:t xml:space="preserve"> </w:t>
            </w:r>
            <w:r w:rsidRPr="00604BD7">
              <w:rPr>
                <w:rFonts w:ascii="Times New Roman" w:hAnsi="Times New Roman"/>
                <w:b/>
                <w:kern w:val="2"/>
                <w:szCs w:val="18"/>
                <w:lang w:val="en-US" w:eastAsia="zh-CN"/>
              </w:rPr>
              <w:t>configuration</w:t>
            </w:r>
          </w:p>
        </w:tc>
      </w:tr>
      <w:tr w:rsidR="00604BD7" w:rsidRPr="00604BD7" w:rsidTr="00604BD7">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kern w:val="2"/>
                <w:szCs w:val="18"/>
                <w:lang w:val="en-US" w:eastAsia="zh-CN"/>
              </w:rPr>
              <w:t>CA_SUL_n78A-n81A_SUL_n78A-n84A</w:t>
            </w:r>
          </w:p>
        </w:tc>
        <w:tc>
          <w:tcPr>
            <w:tcW w:w="3094"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SUL_n78A-n81A, SUL_n78A-n84A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CA_n84A-n81A</w:t>
            </w:r>
          </w:p>
        </w:tc>
      </w:tr>
      <w:tr w:rsidR="00604BD7" w:rsidRPr="00604BD7" w:rsidTr="00604BD7">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eastAsia="zh-CN"/>
              </w:rPr>
            </w:pPr>
            <w:r w:rsidRPr="00604BD7">
              <w:rPr>
                <w:rFonts w:ascii="Times New Roman" w:hAnsi="Times New Roman"/>
                <w:kern w:val="2"/>
                <w:szCs w:val="18"/>
                <w:lang w:eastAsia="zh-CN"/>
              </w:rPr>
              <w:t>CA_SUL_n78A-n80A_SUL_n78A-n84A</w:t>
            </w:r>
          </w:p>
        </w:tc>
        <w:tc>
          <w:tcPr>
            <w:tcW w:w="3094"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SUL_n78A-n80A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SUL_n78A-n84A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CA_n80A-n84A</w:t>
            </w:r>
          </w:p>
        </w:tc>
      </w:tr>
      <w:tr w:rsidR="00604BD7" w:rsidRPr="00604BD7" w:rsidTr="00604BD7">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kern w:val="2"/>
                <w:szCs w:val="18"/>
                <w:lang w:val="en-US" w:eastAsia="zh-CN"/>
              </w:rPr>
              <w:t>CA_SUL_n78A-n89A_SUL_n78A-n81A</w:t>
            </w:r>
          </w:p>
        </w:tc>
        <w:tc>
          <w:tcPr>
            <w:tcW w:w="3094"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SUL_n78A-n89A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SUL_n78A-n81A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CA_n81A-n89A</w:t>
            </w:r>
          </w:p>
        </w:tc>
      </w:tr>
    </w:tbl>
    <w:p w:rsidR="00604BD7" w:rsidRDefault="00604BD7" w:rsidP="00604BD7">
      <w:pPr>
        <w:pStyle w:val="a0"/>
        <w:tabs>
          <w:tab w:val="num" w:pos="226"/>
          <w:tab w:val="num" w:pos="284"/>
          <w:tab w:val="left" w:pos="5103"/>
        </w:tabs>
        <w:snapToGrid w:val="0"/>
        <w:rPr>
          <w:rFonts w:eastAsia="宋体"/>
          <w:sz w:val="21"/>
          <w:szCs w:val="21"/>
          <w:lang w:eastAsia="zh-CN"/>
        </w:rPr>
      </w:pPr>
    </w:p>
    <w:p w:rsidR="00604BD7" w:rsidRPr="00604BD7" w:rsidRDefault="00604BD7" w:rsidP="00604BD7">
      <w:pPr>
        <w:pStyle w:val="a0"/>
        <w:tabs>
          <w:tab w:val="num" w:pos="226"/>
          <w:tab w:val="num" w:pos="284"/>
          <w:tab w:val="left" w:pos="5103"/>
        </w:tabs>
        <w:snapToGrid w:val="0"/>
        <w:rPr>
          <w:rFonts w:eastAsia="宋体"/>
          <w:b/>
          <w:i/>
          <w:sz w:val="21"/>
          <w:szCs w:val="21"/>
          <w:lang w:eastAsia="zh-CN"/>
        </w:rPr>
      </w:pPr>
      <w:r w:rsidRPr="00604BD7">
        <w:rPr>
          <w:rFonts w:eastAsia="宋体" w:hint="eastAsia"/>
          <w:b/>
          <w:i/>
          <w:sz w:val="21"/>
          <w:szCs w:val="21"/>
          <w:lang w:eastAsia="zh-CN"/>
        </w:rPr>
        <w:t xml:space="preserve">Proposal 1: Add the following combinations in the new WID on </w:t>
      </w:r>
      <w:r w:rsidRPr="00604BD7">
        <w:rPr>
          <w:rFonts w:eastAsia="宋体"/>
          <w:b/>
          <w:i/>
          <w:sz w:val="21"/>
          <w:szCs w:val="21"/>
          <w:lang w:eastAsia="zh-CN"/>
        </w:rPr>
        <w:t>NR CA band combinations with dual SUL bands</w:t>
      </w:r>
      <w:r w:rsidRPr="00604BD7">
        <w:rPr>
          <w:rFonts w:eastAsia="宋体" w:hint="eastAsia"/>
          <w:b/>
          <w:i/>
          <w:sz w:val="21"/>
          <w:szCs w:val="21"/>
          <w:lang w:eastAsia="zh-CN"/>
        </w:rPr>
        <w:t>:</w:t>
      </w:r>
    </w:p>
    <w:tbl>
      <w:tblPr>
        <w:tblW w:w="4675" w:type="pct"/>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34"/>
        <w:gridCol w:w="5412"/>
      </w:tblGrid>
      <w:tr w:rsidR="00604BD7" w:rsidRPr="00604BD7" w:rsidTr="00CB5125">
        <w:trPr>
          <w:cantSplit/>
          <w:trHeight w:val="293"/>
          <w:jc w:val="center"/>
        </w:trPr>
        <w:tc>
          <w:tcPr>
            <w:tcW w:w="1906" w:type="pct"/>
            <w:tcBorders>
              <w:top w:val="single" w:sz="4" w:space="0" w:color="auto"/>
              <w:left w:val="single" w:sz="4" w:space="0" w:color="auto"/>
              <w:bottom w:val="single" w:sz="4" w:space="0" w:color="auto"/>
              <w:right w:val="single" w:sz="4" w:space="0" w:color="auto"/>
            </w:tcBorders>
            <w:vAlign w:val="center"/>
            <w:hideMark/>
          </w:tcPr>
          <w:p w:rsidR="00604BD7" w:rsidRPr="00604BD7" w:rsidRDefault="00604BD7" w:rsidP="00CB5125">
            <w:pPr>
              <w:pStyle w:val="TAL"/>
              <w:widowControl w:val="0"/>
              <w:jc w:val="center"/>
              <w:rPr>
                <w:rFonts w:ascii="Times New Roman" w:hAnsi="Times New Roman"/>
                <w:b/>
                <w:kern w:val="2"/>
                <w:szCs w:val="18"/>
                <w:lang w:val="en-US" w:eastAsia="zh-CN"/>
              </w:rPr>
            </w:pPr>
            <w:r w:rsidRPr="00604BD7">
              <w:rPr>
                <w:rFonts w:ascii="Times New Roman" w:hAnsi="Times New Roman"/>
                <w:b/>
                <w:kern w:val="2"/>
                <w:szCs w:val="18"/>
                <w:lang w:val="en-US" w:eastAsia="zh-CN"/>
              </w:rPr>
              <w:t>NR CA</w:t>
            </w:r>
            <w:r w:rsidRPr="00604BD7">
              <w:rPr>
                <w:rFonts w:ascii="Times New Roman" w:hAnsi="Times New Roman" w:hint="eastAsia"/>
                <w:b/>
                <w:kern w:val="2"/>
                <w:szCs w:val="18"/>
                <w:lang w:val="en-US" w:eastAsia="zh-CN"/>
              </w:rPr>
              <w:t xml:space="preserve"> </w:t>
            </w:r>
            <w:r w:rsidRPr="00604BD7">
              <w:rPr>
                <w:rFonts w:ascii="Times New Roman" w:hAnsi="Times New Roman"/>
                <w:b/>
                <w:kern w:val="2"/>
                <w:szCs w:val="18"/>
                <w:lang w:val="en-US" w:eastAsia="zh-CN"/>
              </w:rPr>
              <w:t>configuration</w:t>
            </w:r>
          </w:p>
        </w:tc>
        <w:tc>
          <w:tcPr>
            <w:tcW w:w="3094" w:type="pct"/>
            <w:tcBorders>
              <w:top w:val="single" w:sz="4" w:space="0" w:color="auto"/>
              <w:left w:val="single" w:sz="4" w:space="0" w:color="auto"/>
              <w:bottom w:val="single" w:sz="4" w:space="0" w:color="auto"/>
              <w:right w:val="single" w:sz="4" w:space="0" w:color="auto"/>
            </w:tcBorders>
            <w:vAlign w:val="center"/>
            <w:hideMark/>
          </w:tcPr>
          <w:p w:rsidR="00604BD7" w:rsidRPr="00604BD7" w:rsidRDefault="00604BD7" w:rsidP="00CB5125">
            <w:pPr>
              <w:pStyle w:val="TAL"/>
              <w:widowControl w:val="0"/>
              <w:jc w:val="center"/>
              <w:rPr>
                <w:rFonts w:ascii="Times New Roman" w:hAnsi="Times New Roman"/>
                <w:b/>
                <w:kern w:val="2"/>
                <w:szCs w:val="18"/>
                <w:lang w:val="en-US" w:eastAsia="zh-CN"/>
              </w:rPr>
            </w:pPr>
            <w:r w:rsidRPr="00604BD7">
              <w:rPr>
                <w:rFonts w:ascii="Times New Roman" w:hAnsi="Times New Roman"/>
                <w:b/>
                <w:kern w:val="2"/>
                <w:szCs w:val="18"/>
                <w:lang w:val="en-US" w:eastAsia="zh-CN"/>
              </w:rPr>
              <w:t>Uplink CA</w:t>
            </w:r>
            <w:r w:rsidRPr="00604BD7">
              <w:rPr>
                <w:rFonts w:ascii="Times New Roman" w:hAnsi="Times New Roman" w:hint="eastAsia"/>
                <w:b/>
                <w:kern w:val="2"/>
                <w:szCs w:val="18"/>
                <w:lang w:val="en-US" w:eastAsia="zh-CN"/>
              </w:rPr>
              <w:t xml:space="preserve"> </w:t>
            </w:r>
            <w:r w:rsidRPr="00604BD7">
              <w:rPr>
                <w:rFonts w:ascii="Times New Roman" w:hAnsi="Times New Roman"/>
                <w:b/>
                <w:kern w:val="2"/>
                <w:szCs w:val="18"/>
                <w:lang w:val="en-US" w:eastAsia="zh-CN"/>
              </w:rPr>
              <w:t>configuration</w:t>
            </w:r>
          </w:p>
        </w:tc>
      </w:tr>
      <w:tr w:rsidR="00604BD7" w:rsidRPr="00604BD7" w:rsidTr="00CB5125">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kern w:val="2"/>
                <w:szCs w:val="18"/>
                <w:lang w:val="en-US" w:eastAsia="zh-CN"/>
              </w:rPr>
              <w:t>CA_SUL_n78A-n81A_SUL_n78A-n84A</w:t>
            </w:r>
          </w:p>
        </w:tc>
        <w:tc>
          <w:tcPr>
            <w:tcW w:w="3094"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SUL_n78A-n81A, SUL_n78A-n84A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CA_n84A-n81A</w:t>
            </w:r>
          </w:p>
        </w:tc>
      </w:tr>
      <w:tr w:rsidR="00604BD7" w:rsidRPr="00604BD7" w:rsidTr="00CB5125">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eastAsia="zh-CN"/>
              </w:rPr>
            </w:pPr>
            <w:r w:rsidRPr="00604BD7">
              <w:rPr>
                <w:rFonts w:ascii="Times New Roman" w:hAnsi="Times New Roman"/>
                <w:kern w:val="2"/>
                <w:szCs w:val="18"/>
                <w:lang w:eastAsia="zh-CN"/>
              </w:rPr>
              <w:t>CA_SUL_n78A-n80A_SUL_n78A-n84A</w:t>
            </w:r>
          </w:p>
        </w:tc>
        <w:tc>
          <w:tcPr>
            <w:tcW w:w="3094"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SUL_n78A-n80A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SUL_n78A-n84A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CA_n80A-n84A</w:t>
            </w:r>
          </w:p>
        </w:tc>
      </w:tr>
      <w:tr w:rsidR="00604BD7" w:rsidRPr="00604BD7" w:rsidTr="00CB5125">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kern w:val="2"/>
                <w:szCs w:val="18"/>
                <w:lang w:val="en-US" w:eastAsia="zh-CN"/>
              </w:rPr>
              <w:t>CA_SUL_n78A-n89A_SUL_n78A-n81A</w:t>
            </w:r>
          </w:p>
        </w:tc>
        <w:tc>
          <w:tcPr>
            <w:tcW w:w="3094" w:type="pct"/>
            <w:tcBorders>
              <w:top w:val="single" w:sz="4" w:space="0" w:color="auto"/>
              <w:left w:val="single" w:sz="4" w:space="0" w:color="auto"/>
              <w:bottom w:val="single" w:sz="4" w:space="0" w:color="auto"/>
              <w:right w:val="single" w:sz="4" w:space="0" w:color="auto"/>
            </w:tcBorders>
            <w:vAlign w:val="center"/>
          </w:tcPr>
          <w:p w:rsidR="00604BD7" w:rsidRPr="00604BD7" w:rsidRDefault="00604BD7" w:rsidP="003F628F">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SUL_n78A-n89A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SUL_n78A-n81A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CA_n81A-n89A</w:t>
            </w:r>
          </w:p>
        </w:tc>
      </w:tr>
    </w:tbl>
    <w:p w:rsidR="00604BD7" w:rsidRPr="00604BD7" w:rsidRDefault="00604BD7" w:rsidP="00604BD7">
      <w:pPr>
        <w:pStyle w:val="a0"/>
        <w:tabs>
          <w:tab w:val="num" w:pos="226"/>
          <w:tab w:val="num" w:pos="284"/>
          <w:tab w:val="left" w:pos="5103"/>
        </w:tabs>
        <w:snapToGrid w:val="0"/>
        <w:rPr>
          <w:rFonts w:eastAsia="宋体"/>
          <w:sz w:val="21"/>
          <w:szCs w:val="21"/>
          <w:lang w:val="en-US" w:eastAsia="zh-CN"/>
        </w:rPr>
      </w:pPr>
    </w:p>
    <w:p w:rsidR="00604BD7" w:rsidRDefault="00FD5D2A" w:rsidP="00FD5D2A">
      <w:pPr>
        <w:pStyle w:val="20"/>
        <w:tabs>
          <w:tab w:val="left" w:pos="6960"/>
        </w:tabs>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Pr>
          <w:rFonts w:ascii="Times New Roman" w:eastAsia="宋体" w:hAnsi="Times New Roman" w:hint="eastAsia"/>
          <w:sz w:val="24"/>
          <w:lang w:eastAsia="zh-CN"/>
        </w:rPr>
        <w:t>2</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Pr>
          <w:rFonts w:ascii="Times New Roman" w:eastAsia="宋体" w:hAnsi="Times New Roman" w:hint="eastAsia"/>
          <w:sz w:val="24"/>
          <w:lang w:eastAsia="zh-CN"/>
        </w:rPr>
        <w:t xml:space="preserve">Discussion </w:t>
      </w:r>
      <w:r>
        <w:rPr>
          <w:rFonts w:ascii="Times New Roman" w:eastAsiaTheme="minorEastAsia" w:hAnsi="Times New Roman" w:hint="eastAsia"/>
          <w:sz w:val="24"/>
          <w:lang w:eastAsia="zh-CN"/>
        </w:rPr>
        <w:t>o</w:t>
      </w:r>
      <w:r w:rsidR="00604BD7" w:rsidRPr="00FD5D2A">
        <w:rPr>
          <w:rFonts w:ascii="Times New Roman" w:hAnsi="Times New Roman" w:hint="eastAsia"/>
          <w:sz w:val="24"/>
          <w:lang w:eastAsia="zh-CN"/>
        </w:rPr>
        <w:t xml:space="preserve">n </w:t>
      </w:r>
      <w:r w:rsidR="00604BD7" w:rsidRPr="00FD5D2A">
        <w:rPr>
          <w:rFonts w:ascii="Times New Roman" w:hAnsi="Times New Roman"/>
          <w:sz w:val="24"/>
          <w:lang w:eastAsia="zh-CN"/>
        </w:rPr>
        <w:t>the</w:t>
      </w:r>
      <w:r w:rsidR="00604BD7" w:rsidRPr="00FD5D2A">
        <w:rPr>
          <w:rFonts w:ascii="Times New Roman" w:hAnsi="Times New Roman" w:hint="eastAsia"/>
          <w:sz w:val="24"/>
          <w:lang w:eastAsia="zh-CN"/>
        </w:rPr>
        <w:t xml:space="preserve"> specification impact</w:t>
      </w:r>
    </w:p>
    <w:p w:rsidR="00FD5D2A" w:rsidRPr="00CD00A2" w:rsidRDefault="00CD00A2" w:rsidP="00FD5D2A">
      <w:pPr>
        <w:pStyle w:val="a0"/>
        <w:tabs>
          <w:tab w:val="num" w:pos="226"/>
          <w:tab w:val="num" w:pos="284"/>
          <w:tab w:val="left" w:pos="5103"/>
        </w:tabs>
        <w:snapToGrid w:val="0"/>
        <w:rPr>
          <w:rFonts w:eastAsia="宋体"/>
          <w:b/>
          <w:sz w:val="22"/>
          <w:szCs w:val="21"/>
          <w:lang w:eastAsia="zh-CN"/>
        </w:rPr>
      </w:pPr>
      <w:r w:rsidRPr="00CD00A2">
        <w:rPr>
          <w:rFonts w:eastAsia="宋体" w:hint="eastAsia"/>
          <w:b/>
          <w:sz w:val="22"/>
          <w:szCs w:val="21"/>
          <w:lang w:eastAsia="zh-CN"/>
        </w:rPr>
        <w:t>2.2.1</w:t>
      </w:r>
      <w:r w:rsidRPr="0021677F">
        <w:rPr>
          <w:sz w:val="24"/>
          <w:lang w:eastAsia="zh-CN"/>
        </w:rPr>
        <w:t xml:space="preserve"> </w:t>
      </w:r>
      <w:r w:rsidRPr="0021677F">
        <w:rPr>
          <w:rFonts w:eastAsia="宋体" w:hint="eastAsia"/>
          <w:sz w:val="24"/>
          <w:lang w:eastAsia="zh-CN"/>
        </w:rPr>
        <w:t xml:space="preserve"> </w:t>
      </w:r>
      <w:r w:rsidR="00FD5D2A" w:rsidRPr="00CD00A2">
        <w:rPr>
          <w:rFonts w:eastAsia="宋体" w:hint="eastAsia"/>
          <w:b/>
          <w:sz w:val="22"/>
          <w:szCs w:val="21"/>
          <w:lang w:eastAsia="zh-CN"/>
        </w:rPr>
        <w:t>On RAN1/2 specification impact</w:t>
      </w:r>
    </w:p>
    <w:p w:rsidR="00604BD7" w:rsidRPr="00604BD7" w:rsidRDefault="00DD7085" w:rsidP="00DD7085">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lastRenderedPageBreak/>
        <w:t xml:space="preserve">In our view, </w:t>
      </w:r>
      <w:r w:rsidRPr="00DD7085">
        <w:rPr>
          <w:rFonts w:eastAsia="宋体"/>
          <w:sz w:val="21"/>
          <w:szCs w:val="21"/>
          <w:lang w:eastAsia="zh-CN"/>
        </w:rPr>
        <w:t>it is</w:t>
      </w:r>
      <w:r>
        <w:rPr>
          <w:rFonts w:eastAsia="宋体" w:hint="eastAsia"/>
          <w:sz w:val="21"/>
          <w:szCs w:val="21"/>
          <w:lang w:eastAsia="zh-CN"/>
        </w:rPr>
        <w:t xml:space="preserve"> very</w:t>
      </w:r>
      <w:r w:rsidRPr="00DD7085">
        <w:rPr>
          <w:rFonts w:eastAsia="宋体"/>
          <w:sz w:val="21"/>
          <w:szCs w:val="21"/>
          <w:lang w:eastAsia="zh-CN"/>
        </w:rPr>
        <w:t xml:space="preserve"> clear that for inter-band CA with two SUL bands, the CA framework is followed, with one NUL</w:t>
      </w:r>
      <w:r>
        <w:rPr>
          <w:rFonts w:eastAsia="宋体" w:hint="eastAsia"/>
          <w:sz w:val="21"/>
          <w:szCs w:val="21"/>
          <w:lang w:eastAsia="zh-CN"/>
        </w:rPr>
        <w:t xml:space="preserve"> </w:t>
      </w:r>
      <w:r w:rsidRPr="00DD7085">
        <w:rPr>
          <w:rFonts w:eastAsia="宋体"/>
          <w:sz w:val="21"/>
          <w:szCs w:val="21"/>
          <w:lang w:eastAsia="zh-CN"/>
        </w:rPr>
        <w:t xml:space="preserve">band and one SUL band </w:t>
      </w:r>
      <w:r>
        <w:rPr>
          <w:rFonts w:eastAsia="宋体"/>
          <w:sz w:val="21"/>
          <w:szCs w:val="21"/>
          <w:lang w:eastAsia="zh-CN"/>
        </w:rPr>
        <w:t xml:space="preserve">configured on each serving cell. </w:t>
      </w:r>
      <w:r>
        <w:rPr>
          <w:rFonts w:eastAsia="宋体" w:hint="eastAsia"/>
          <w:sz w:val="21"/>
          <w:szCs w:val="21"/>
          <w:lang w:eastAsia="zh-CN"/>
        </w:rPr>
        <w:t>It has already been supported in</w:t>
      </w:r>
      <w:r w:rsidR="00604BD7" w:rsidRPr="00604BD7">
        <w:rPr>
          <w:rFonts w:eastAsia="宋体"/>
          <w:sz w:val="21"/>
          <w:szCs w:val="21"/>
          <w:lang w:eastAsia="zh-CN"/>
        </w:rPr>
        <w:t xml:space="preserve"> Rel-15</w:t>
      </w:r>
      <w:r>
        <w:rPr>
          <w:rFonts w:eastAsia="宋体" w:hint="eastAsia"/>
          <w:sz w:val="21"/>
          <w:szCs w:val="21"/>
          <w:lang w:eastAsia="zh-CN"/>
        </w:rPr>
        <w:t xml:space="preserve"> from RAN1/2 perspective</w:t>
      </w:r>
      <w:r w:rsidR="00604BD7" w:rsidRPr="00604BD7">
        <w:rPr>
          <w:rFonts w:eastAsia="宋体"/>
          <w:sz w:val="21"/>
          <w:szCs w:val="21"/>
          <w:lang w:eastAsia="zh-CN"/>
        </w:rPr>
        <w:t>.</w:t>
      </w:r>
    </w:p>
    <w:p w:rsidR="00DD7085" w:rsidRPr="00DD7085" w:rsidRDefault="00DD7085" w:rsidP="00DD7085">
      <w:pPr>
        <w:pStyle w:val="a0"/>
        <w:tabs>
          <w:tab w:val="num" w:pos="226"/>
          <w:tab w:val="num" w:pos="284"/>
          <w:tab w:val="left" w:pos="5103"/>
        </w:tabs>
        <w:snapToGrid w:val="0"/>
        <w:rPr>
          <w:rFonts w:eastAsia="宋体"/>
          <w:b/>
          <w:i/>
          <w:sz w:val="21"/>
          <w:szCs w:val="21"/>
          <w:lang w:val="en-US" w:eastAsia="zh-CN"/>
        </w:rPr>
      </w:pPr>
      <w:r>
        <w:rPr>
          <w:rFonts w:eastAsia="宋体" w:hint="eastAsia"/>
          <w:b/>
          <w:i/>
          <w:sz w:val="21"/>
          <w:szCs w:val="21"/>
          <w:lang w:eastAsia="zh-CN"/>
        </w:rPr>
        <w:t>Observation</w:t>
      </w:r>
      <w:r w:rsidRPr="00604BD7">
        <w:rPr>
          <w:rFonts w:eastAsia="宋体" w:hint="eastAsia"/>
          <w:b/>
          <w:i/>
          <w:sz w:val="21"/>
          <w:szCs w:val="21"/>
          <w:lang w:eastAsia="zh-CN"/>
        </w:rPr>
        <w:t xml:space="preserve"> 1: </w:t>
      </w:r>
      <w:r>
        <w:rPr>
          <w:rFonts w:eastAsia="宋体" w:hint="eastAsia"/>
          <w:b/>
          <w:i/>
          <w:sz w:val="21"/>
          <w:szCs w:val="21"/>
          <w:lang w:eastAsia="zh-CN"/>
        </w:rPr>
        <w:t>In</w:t>
      </w:r>
      <w:r>
        <w:rPr>
          <w:rFonts w:eastAsia="宋体"/>
          <w:b/>
          <w:i/>
          <w:sz w:val="21"/>
          <w:szCs w:val="21"/>
          <w:lang w:eastAsia="zh-CN"/>
        </w:rPr>
        <w:t xml:space="preserve"> RAN1/2 specificatio</w:t>
      </w:r>
      <w:r>
        <w:rPr>
          <w:rFonts w:eastAsia="宋体" w:hint="eastAsia"/>
          <w:b/>
          <w:i/>
          <w:sz w:val="21"/>
          <w:szCs w:val="21"/>
          <w:lang w:eastAsia="zh-CN"/>
        </w:rPr>
        <w:t>n, i</w:t>
      </w:r>
      <w:r w:rsidRPr="00DD7085">
        <w:rPr>
          <w:rFonts w:eastAsia="宋体"/>
          <w:b/>
          <w:i/>
          <w:sz w:val="21"/>
          <w:szCs w:val="21"/>
          <w:lang w:eastAsia="zh-CN"/>
        </w:rPr>
        <w:t>nter-band CA with one NUL band and one SUL band configured on each serving cell</w:t>
      </w:r>
      <w:r>
        <w:rPr>
          <w:rFonts w:eastAsia="宋体" w:hint="eastAsia"/>
          <w:b/>
          <w:i/>
          <w:sz w:val="21"/>
          <w:szCs w:val="21"/>
          <w:lang w:eastAsia="zh-CN"/>
        </w:rPr>
        <w:t xml:space="preserve"> has </w:t>
      </w:r>
      <w:r w:rsidRPr="00DD7085">
        <w:rPr>
          <w:rFonts w:eastAsia="宋体"/>
          <w:b/>
          <w:i/>
          <w:sz w:val="21"/>
          <w:szCs w:val="21"/>
          <w:lang w:eastAsia="zh-CN"/>
        </w:rPr>
        <w:t>already been supported in Rel-15</w:t>
      </w:r>
      <w:r>
        <w:rPr>
          <w:rFonts w:eastAsia="宋体" w:hint="eastAsia"/>
          <w:b/>
          <w:i/>
          <w:sz w:val="21"/>
          <w:szCs w:val="21"/>
          <w:lang w:eastAsia="zh-CN"/>
        </w:rPr>
        <w:t>.</w:t>
      </w:r>
    </w:p>
    <w:p w:rsidR="00BC04DB" w:rsidRDefault="00BC04DB" w:rsidP="0009499D">
      <w:pPr>
        <w:pStyle w:val="a0"/>
        <w:tabs>
          <w:tab w:val="num" w:pos="226"/>
          <w:tab w:val="num" w:pos="284"/>
          <w:tab w:val="left" w:pos="5103"/>
        </w:tabs>
        <w:snapToGrid w:val="0"/>
        <w:rPr>
          <w:rFonts w:eastAsia="宋体"/>
          <w:sz w:val="21"/>
          <w:szCs w:val="21"/>
          <w:lang w:eastAsia="zh-CN"/>
        </w:rPr>
      </w:pPr>
    </w:p>
    <w:p w:rsidR="00FD5D2A" w:rsidRPr="00CD00A2" w:rsidRDefault="00CD00A2" w:rsidP="00FD5D2A">
      <w:pPr>
        <w:pStyle w:val="a0"/>
        <w:tabs>
          <w:tab w:val="num" w:pos="226"/>
          <w:tab w:val="num" w:pos="284"/>
          <w:tab w:val="left" w:pos="5103"/>
        </w:tabs>
        <w:snapToGrid w:val="0"/>
        <w:rPr>
          <w:rFonts w:eastAsia="宋体"/>
          <w:b/>
          <w:sz w:val="22"/>
          <w:szCs w:val="21"/>
          <w:lang w:eastAsia="zh-CN"/>
        </w:rPr>
      </w:pPr>
      <w:r w:rsidRPr="00CD00A2">
        <w:rPr>
          <w:rFonts w:eastAsia="宋体" w:hint="eastAsia"/>
          <w:b/>
          <w:sz w:val="22"/>
          <w:szCs w:val="21"/>
          <w:lang w:eastAsia="zh-CN"/>
        </w:rPr>
        <w:t>2.2.</w:t>
      </w:r>
      <w:r>
        <w:rPr>
          <w:rFonts w:eastAsia="宋体" w:hint="eastAsia"/>
          <w:b/>
          <w:sz w:val="22"/>
          <w:szCs w:val="21"/>
          <w:lang w:eastAsia="zh-CN"/>
        </w:rPr>
        <w:t>2</w:t>
      </w:r>
      <w:r w:rsidRPr="0021677F">
        <w:rPr>
          <w:sz w:val="24"/>
          <w:lang w:eastAsia="zh-CN"/>
        </w:rPr>
        <w:t xml:space="preserve"> </w:t>
      </w:r>
      <w:r w:rsidRPr="0021677F">
        <w:rPr>
          <w:rFonts w:eastAsia="宋体" w:hint="eastAsia"/>
          <w:sz w:val="24"/>
          <w:lang w:eastAsia="zh-CN"/>
        </w:rPr>
        <w:t xml:space="preserve"> </w:t>
      </w:r>
      <w:r w:rsidR="00FD5D2A" w:rsidRPr="00CD00A2">
        <w:rPr>
          <w:rFonts w:eastAsia="宋体" w:hint="eastAsia"/>
          <w:b/>
          <w:sz w:val="22"/>
          <w:szCs w:val="21"/>
          <w:lang w:eastAsia="zh-CN"/>
        </w:rPr>
        <w:t>On RAN4 specification impact</w:t>
      </w:r>
    </w:p>
    <w:p w:rsidR="00CD00A2" w:rsidRPr="0009499D" w:rsidRDefault="00CD00A2" w:rsidP="00CD00A2">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For RAN4 specification impact, </w:t>
      </w:r>
      <w:r w:rsidRPr="0009499D">
        <w:rPr>
          <w:rFonts w:eastAsia="宋体"/>
          <w:sz w:val="21"/>
          <w:szCs w:val="21"/>
          <w:lang w:eastAsia="zh-CN"/>
        </w:rPr>
        <w:t>new band combination specific RF requirements are needed to support UL CA with dual SUL,</w:t>
      </w:r>
      <w:r>
        <w:rPr>
          <w:rFonts w:eastAsia="宋体" w:hint="eastAsia"/>
          <w:sz w:val="21"/>
          <w:szCs w:val="21"/>
          <w:lang w:eastAsia="zh-CN"/>
        </w:rPr>
        <w:t xml:space="preserve"> </w:t>
      </w:r>
      <w:r w:rsidRPr="0009499D">
        <w:rPr>
          <w:rFonts w:eastAsia="宋体"/>
          <w:sz w:val="21"/>
          <w:szCs w:val="21"/>
          <w:lang w:eastAsia="zh-CN"/>
        </w:rPr>
        <w:t xml:space="preserve">and that’s the reason to </w:t>
      </w:r>
      <w:r>
        <w:rPr>
          <w:rFonts w:eastAsia="宋体" w:hint="eastAsia"/>
          <w:sz w:val="21"/>
          <w:szCs w:val="21"/>
          <w:lang w:eastAsia="zh-CN"/>
        </w:rPr>
        <w:t>propose</w:t>
      </w:r>
      <w:r w:rsidRPr="0009499D">
        <w:rPr>
          <w:rFonts w:eastAsia="宋体"/>
          <w:sz w:val="21"/>
          <w:szCs w:val="21"/>
          <w:lang w:eastAsia="zh-CN"/>
        </w:rPr>
        <w:t xml:space="preserve"> </w:t>
      </w:r>
      <w:r>
        <w:rPr>
          <w:rFonts w:eastAsia="宋体" w:hint="eastAsia"/>
          <w:sz w:val="21"/>
          <w:szCs w:val="21"/>
          <w:lang w:eastAsia="zh-CN"/>
        </w:rPr>
        <w:t>a new</w:t>
      </w:r>
      <w:r w:rsidRPr="0009499D">
        <w:rPr>
          <w:rFonts w:eastAsia="宋体"/>
          <w:sz w:val="21"/>
          <w:szCs w:val="21"/>
          <w:lang w:eastAsia="zh-CN"/>
        </w:rPr>
        <w:t xml:space="preserve"> basket WID.</w:t>
      </w:r>
      <w:r>
        <w:rPr>
          <w:rFonts w:eastAsia="宋体" w:hint="eastAsia"/>
          <w:sz w:val="21"/>
          <w:szCs w:val="21"/>
          <w:lang w:eastAsia="zh-CN"/>
        </w:rPr>
        <w:t xml:space="preserve"> Moreover, from RF requirements and procedure </w:t>
      </w:r>
      <w:r>
        <w:rPr>
          <w:rFonts w:eastAsia="宋体"/>
          <w:sz w:val="21"/>
          <w:szCs w:val="21"/>
          <w:lang w:eastAsia="zh-CN"/>
        </w:rPr>
        <w:t>perspective</w:t>
      </w:r>
      <w:r>
        <w:rPr>
          <w:rFonts w:eastAsia="宋体" w:hint="eastAsia"/>
          <w:sz w:val="21"/>
          <w:szCs w:val="21"/>
          <w:lang w:eastAsia="zh-CN"/>
        </w:rPr>
        <w:t xml:space="preserve">, the </w:t>
      </w:r>
      <w:r w:rsidRPr="00CD00A2">
        <w:rPr>
          <w:rFonts w:eastAsia="宋体"/>
          <w:sz w:val="21"/>
          <w:szCs w:val="21"/>
          <w:lang w:eastAsia="zh-CN"/>
        </w:rPr>
        <w:t xml:space="preserve">handling of </w:t>
      </w:r>
      <w:r>
        <w:rPr>
          <w:rFonts w:eastAsia="宋体" w:hint="eastAsia"/>
          <w:sz w:val="21"/>
          <w:szCs w:val="21"/>
          <w:lang w:eastAsia="zh-CN"/>
        </w:rPr>
        <w:t>t</w:t>
      </w:r>
      <w:r w:rsidRPr="0009499D">
        <w:rPr>
          <w:rFonts w:eastAsia="宋体"/>
          <w:sz w:val="21"/>
          <w:szCs w:val="21"/>
          <w:lang w:eastAsia="zh-CN"/>
        </w:rPr>
        <w:t xml:space="preserve">his </w:t>
      </w:r>
      <w:r w:rsidRPr="00CD00A2">
        <w:rPr>
          <w:rFonts w:eastAsia="宋体"/>
          <w:sz w:val="21"/>
          <w:szCs w:val="21"/>
          <w:lang w:eastAsia="zh-CN"/>
        </w:rPr>
        <w:t xml:space="preserve">basket WI on CA with dual-SUL should be </w:t>
      </w:r>
      <w:r w:rsidRPr="0009499D">
        <w:rPr>
          <w:rFonts w:eastAsia="宋体"/>
          <w:sz w:val="21"/>
          <w:szCs w:val="21"/>
          <w:lang w:eastAsia="zh-CN"/>
        </w:rPr>
        <w:t>same with</w:t>
      </w:r>
      <w:r w:rsidRPr="00CD00A2">
        <w:t xml:space="preserve"> </w:t>
      </w:r>
      <w:r w:rsidRPr="00CD00A2">
        <w:rPr>
          <w:rFonts w:eastAsia="宋体"/>
          <w:sz w:val="21"/>
          <w:szCs w:val="21"/>
          <w:lang w:eastAsia="zh-CN"/>
        </w:rPr>
        <w:t>all</w:t>
      </w:r>
      <w:r w:rsidRPr="0009499D">
        <w:rPr>
          <w:rFonts w:eastAsia="宋体"/>
          <w:sz w:val="21"/>
          <w:szCs w:val="21"/>
          <w:lang w:eastAsia="zh-CN"/>
        </w:rPr>
        <w:t xml:space="preserve"> other CA/DC basket WIs </w:t>
      </w:r>
      <w:r w:rsidR="003F628F">
        <w:rPr>
          <w:rFonts w:eastAsia="宋体" w:hint="eastAsia"/>
          <w:sz w:val="21"/>
          <w:szCs w:val="21"/>
          <w:lang w:eastAsia="zh-CN"/>
        </w:rPr>
        <w:t>on</w:t>
      </w:r>
      <w:r w:rsidRPr="0009499D">
        <w:rPr>
          <w:rFonts w:eastAsia="宋体"/>
          <w:sz w:val="21"/>
          <w:szCs w:val="21"/>
          <w:lang w:eastAsia="zh-CN"/>
        </w:rPr>
        <w:t xml:space="preserve"> incr</w:t>
      </w:r>
      <w:r w:rsidR="003F628F">
        <w:rPr>
          <w:rFonts w:eastAsia="宋体"/>
          <w:sz w:val="21"/>
          <w:szCs w:val="21"/>
          <w:lang w:eastAsia="zh-CN"/>
        </w:rPr>
        <w:t>eas</w:t>
      </w:r>
      <w:r w:rsidR="003F628F">
        <w:rPr>
          <w:rFonts w:eastAsia="宋体" w:hint="eastAsia"/>
          <w:sz w:val="21"/>
          <w:szCs w:val="21"/>
          <w:lang w:eastAsia="zh-CN"/>
        </w:rPr>
        <w:t>ing</w:t>
      </w:r>
      <w:r>
        <w:rPr>
          <w:rFonts w:eastAsia="宋体"/>
          <w:sz w:val="21"/>
          <w:szCs w:val="21"/>
          <w:lang w:eastAsia="zh-CN"/>
        </w:rPr>
        <w:t xml:space="preserve"> the number of bands in RAN</w:t>
      </w:r>
      <w:r w:rsidR="008A714E">
        <w:rPr>
          <w:rFonts w:eastAsia="宋体" w:hint="eastAsia"/>
          <w:sz w:val="21"/>
          <w:szCs w:val="21"/>
          <w:lang w:eastAsia="zh-CN"/>
        </w:rPr>
        <w:t>4.</w:t>
      </w:r>
    </w:p>
    <w:p w:rsidR="00063175" w:rsidRPr="0009499D" w:rsidRDefault="00DA4A2D" w:rsidP="00CD00A2">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A</w:t>
      </w:r>
      <w:r w:rsidR="00CD00A2">
        <w:rPr>
          <w:rFonts w:eastAsia="宋体" w:hint="eastAsia"/>
          <w:sz w:val="21"/>
          <w:szCs w:val="21"/>
          <w:lang w:eastAsia="zh-CN"/>
        </w:rPr>
        <w:t>ddition</w:t>
      </w:r>
      <w:r>
        <w:rPr>
          <w:rFonts w:eastAsia="宋体" w:hint="eastAsia"/>
          <w:sz w:val="21"/>
          <w:szCs w:val="21"/>
          <w:lang w:eastAsia="zh-CN"/>
        </w:rPr>
        <w:t>ally</w:t>
      </w:r>
      <w:r w:rsidR="00CD00A2">
        <w:rPr>
          <w:rFonts w:eastAsia="宋体" w:hint="eastAsia"/>
          <w:sz w:val="21"/>
          <w:szCs w:val="21"/>
          <w:lang w:eastAsia="zh-CN"/>
        </w:rPr>
        <w:t xml:space="preserve">, following the same approach with other basket WIs based on Rel-15 RAN1/2 </w:t>
      </w:r>
      <w:r w:rsidR="00CD00A2">
        <w:rPr>
          <w:rFonts w:eastAsia="宋体"/>
          <w:sz w:val="21"/>
          <w:szCs w:val="21"/>
          <w:lang w:eastAsia="zh-CN"/>
        </w:rPr>
        <w:t>specifications</w:t>
      </w:r>
      <w:r w:rsidR="00CD00A2">
        <w:rPr>
          <w:rFonts w:eastAsia="宋体" w:hint="eastAsia"/>
          <w:sz w:val="21"/>
          <w:szCs w:val="21"/>
          <w:lang w:eastAsia="zh-CN"/>
        </w:rPr>
        <w:t xml:space="preserve">, the RF requirements for CA with dual-SUL band combinations should be </w:t>
      </w:r>
      <w:r w:rsidR="00063175" w:rsidRPr="0009499D">
        <w:rPr>
          <w:rFonts w:eastAsia="宋体"/>
          <w:sz w:val="21"/>
          <w:szCs w:val="21"/>
          <w:lang w:eastAsia="zh-CN"/>
        </w:rPr>
        <w:t>release independent from</w:t>
      </w:r>
      <w:r w:rsidR="0009499D">
        <w:rPr>
          <w:rFonts w:eastAsia="宋体" w:hint="eastAsia"/>
          <w:sz w:val="21"/>
          <w:szCs w:val="21"/>
          <w:lang w:eastAsia="zh-CN"/>
        </w:rPr>
        <w:t xml:space="preserve"> </w:t>
      </w:r>
      <w:r w:rsidR="00063175" w:rsidRPr="0009499D">
        <w:rPr>
          <w:rFonts w:eastAsia="宋体"/>
          <w:sz w:val="21"/>
          <w:szCs w:val="21"/>
          <w:lang w:eastAsia="zh-CN"/>
        </w:rPr>
        <w:t>Rel-15.</w:t>
      </w:r>
    </w:p>
    <w:p w:rsidR="00CD00A2" w:rsidRPr="00DD7085" w:rsidRDefault="001F06D3" w:rsidP="00CD00A2">
      <w:pPr>
        <w:pStyle w:val="a0"/>
        <w:tabs>
          <w:tab w:val="num" w:pos="226"/>
          <w:tab w:val="num" w:pos="284"/>
          <w:tab w:val="left" w:pos="5103"/>
        </w:tabs>
        <w:snapToGrid w:val="0"/>
        <w:jc w:val="left"/>
        <w:rPr>
          <w:rFonts w:eastAsia="宋体"/>
          <w:b/>
          <w:i/>
          <w:sz w:val="21"/>
          <w:szCs w:val="21"/>
          <w:lang w:val="en-US" w:eastAsia="zh-CN"/>
        </w:rPr>
      </w:pPr>
      <w:r>
        <w:rPr>
          <w:rFonts w:eastAsia="宋体" w:hint="eastAsia"/>
          <w:b/>
          <w:i/>
          <w:sz w:val="21"/>
          <w:szCs w:val="21"/>
          <w:lang w:eastAsia="zh-CN"/>
        </w:rPr>
        <w:t>Proposal</w:t>
      </w:r>
      <w:r w:rsidR="00CD00A2" w:rsidRPr="00604BD7">
        <w:rPr>
          <w:rFonts w:eastAsia="宋体" w:hint="eastAsia"/>
          <w:b/>
          <w:i/>
          <w:sz w:val="21"/>
          <w:szCs w:val="21"/>
          <w:lang w:eastAsia="zh-CN"/>
        </w:rPr>
        <w:t xml:space="preserve"> </w:t>
      </w:r>
      <w:r w:rsidR="00CD00A2">
        <w:rPr>
          <w:rFonts w:eastAsia="宋体" w:hint="eastAsia"/>
          <w:b/>
          <w:i/>
          <w:sz w:val="21"/>
          <w:szCs w:val="21"/>
          <w:lang w:eastAsia="zh-CN"/>
        </w:rPr>
        <w:t>2</w:t>
      </w:r>
      <w:r w:rsidR="00CD00A2" w:rsidRPr="00604BD7">
        <w:rPr>
          <w:rFonts w:eastAsia="宋体" w:hint="eastAsia"/>
          <w:b/>
          <w:i/>
          <w:sz w:val="21"/>
          <w:szCs w:val="21"/>
          <w:lang w:eastAsia="zh-CN"/>
        </w:rPr>
        <w:t xml:space="preserve">: </w:t>
      </w:r>
      <w:r w:rsidR="00CD00A2">
        <w:rPr>
          <w:rFonts w:eastAsia="宋体" w:hint="eastAsia"/>
          <w:b/>
          <w:i/>
          <w:sz w:val="21"/>
          <w:szCs w:val="21"/>
          <w:lang w:eastAsia="zh-CN"/>
        </w:rPr>
        <w:t>F</w:t>
      </w:r>
      <w:r w:rsidR="00CD00A2" w:rsidRPr="00CD00A2">
        <w:rPr>
          <w:rFonts w:eastAsia="宋体"/>
          <w:b/>
          <w:i/>
          <w:sz w:val="21"/>
          <w:szCs w:val="21"/>
          <w:lang w:eastAsia="zh-CN"/>
        </w:rPr>
        <w:t xml:space="preserve">rom </w:t>
      </w:r>
      <w:r w:rsidR="00CD00A2">
        <w:rPr>
          <w:rFonts w:eastAsia="宋体" w:hint="eastAsia"/>
          <w:b/>
          <w:i/>
          <w:sz w:val="21"/>
          <w:szCs w:val="21"/>
          <w:lang w:eastAsia="zh-CN"/>
        </w:rPr>
        <w:t xml:space="preserve">RAN4 </w:t>
      </w:r>
      <w:r w:rsidR="00CD00A2" w:rsidRPr="00CD00A2">
        <w:rPr>
          <w:rFonts w:eastAsia="宋体"/>
          <w:b/>
          <w:i/>
          <w:sz w:val="21"/>
          <w:szCs w:val="21"/>
          <w:lang w:eastAsia="zh-CN"/>
        </w:rPr>
        <w:t xml:space="preserve">RF requirements and procedure perspective, </w:t>
      </w:r>
      <w:r w:rsidR="00CD00A2">
        <w:rPr>
          <w:rFonts w:eastAsia="宋体" w:hint="eastAsia"/>
          <w:b/>
          <w:i/>
          <w:sz w:val="21"/>
          <w:szCs w:val="21"/>
          <w:lang w:eastAsia="zh-CN"/>
        </w:rPr>
        <w:t>the</w:t>
      </w:r>
      <w:r w:rsidR="00CD00A2" w:rsidRPr="00CD00A2">
        <w:rPr>
          <w:rFonts w:eastAsia="宋体"/>
          <w:b/>
          <w:i/>
          <w:sz w:val="21"/>
          <w:szCs w:val="21"/>
          <w:lang w:eastAsia="zh-CN"/>
        </w:rPr>
        <w:t xml:space="preserve"> </w:t>
      </w:r>
      <w:r w:rsidR="00CD00A2">
        <w:rPr>
          <w:rFonts w:eastAsia="宋体" w:hint="eastAsia"/>
          <w:b/>
          <w:i/>
          <w:sz w:val="21"/>
          <w:szCs w:val="21"/>
          <w:lang w:eastAsia="zh-CN"/>
        </w:rPr>
        <w:t xml:space="preserve">handling of the </w:t>
      </w:r>
      <w:r w:rsidR="00CD00A2" w:rsidRPr="00CD00A2">
        <w:rPr>
          <w:rFonts w:eastAsia="宋体"/>
          <w:b/>
          <w:i/>
          <w:sz w:val="21"/>
          <w:szCs w:val="21"/>
          <w:lang w:eastAsia="zh-CN"/>
        </w:rPr>
        <w:t>basket WI</w:t>
      </w:r>
      <w:r w:rsidR="00CD00A2">
        <w:rPr>
          <w:rFonts w:eastAsia="宋体" w:hint="eastAsia"/>
          <w:b/>
          <w:i/>
          <w:sz w:val="21"/>
          <w:szCs w:val="21"/>
          <w:lang w:eastAsia="zh-CN"/>
        </w:rPr>
        <w:t xml:space="preserve"> on</w:t>
      </w:r>
      <w:r w:rsidR="00CD00A2" w:rsidRPr="00CD00A2">
        <w:rPr>
          <w:rFonts w:eastAsia="宋体"/>
          <w:b/>
          <w:i/>
          <w:sz w:val="21"/>
          <w:szCs w:val="21"/>
          <w:lang w:eastAsia="zh-CN"/>
        </w:rPr>
        <w:t xml:space="preserve"> CA with dual-</w:t>
      </w:r>
      <w:r w:rsidR="00CD00A2">
        <w:rPr>
          <w:rFonts w:eastAsia="宋体" w:hint="eastAsia"/>
          <w:b/>
          <w:i/>
          <w:sz w:val="21"/>
          <w:szCs w:val="21"/>
          <w:lang w:eastAsia="zh-CN"/>
        </w:rPr>
        <w:t>S</w:t>
      </w:r>
      <w:r w:rsidR="00CD00A2" w:rsidRPr="00CD00A2">
        <w:rPr>
          <w:rFonts w:eastAsia="宋体"/>
          <w:b/>
          <w:i/>
          <w:sz w:val="21"/>
          <w:szCs w:val="21"/>
          <w:lang w:eastAsia="zh-CN"/>
        </w:rPr>
        <w:t xml:space="preserve">UL </w:t>
      </w:r>
      <w:r w:rsidR="00CD00A2">
        <w:rPr>
          <w:rFonts w:eastAsia="宋体" w:hint="eastAsia"/>
          <w:b/>
          <w:i/>
          <w:sz w:val="21"/>
          <w:szCs w:val="21"/>
          <w:lang w:eastAsia="zh-CN"/>
        </w:rPr>
        <w:t>should be</w:t>
      </w:r>
      <w:r w:rsidR="00CD00A2" w:rsidRPr="00CD00A2">
        <w:rPr>
          <w:rFonts w:eastAsia="宋体"/>
          <w:b/>
          <w:i/>
          <w:sz w:val="21"/>
          <w:szCs w:val="21"/>
          <w:lang w:eastAsia="zh-CN"/>
        </w:rPr>
        <w:t xml:space="preserve"> same with </w:t>
      </w:r>
      <w:r w:rsidR="00CD00A2">
        <w:rPr>
          <w:rFonts w:eastAsia="宋体" w:hint="eastAsia"/>
          <w:b/>
          <w:i/>
          <w:sz w:val="21"/>
          <w:szCs w:val="21"/>
          <w:lang w:eastAsia="zh-CN"/>
        </w:rPr>
        <w:t xml:space="preserve">all </w:t>
      </w:r>
      <w:r w:rsidR="00CD00A2" w:rsidRPr="00CD00A2">
        <w:rPr>
          <w:rFonts w:eastAsia="宋体"/>
          <w:b/>
          <w:i/>
          <w:sz w:val="21"/>
          <w:szCs w:val="21"/>
          <w:lang w:eastAsia="zh-CN"/>
        </w:rPr>
        <w:t xml:space="preserve">other CA/DC basket WIs </w:t>
      </w:r>
      <w:r w:rsidR="003F628F" w:rsidRPr="003F628F">
        <w:rPr>
          <w:rFonts w:eastAsia="宋体"/>
          <w:b/>
          <w:i/>
          <w:sz w:val="21"/>
          <w:szCs w:val="21"/>
          <w:lang w:eastAsia="zh-CN"/>
        </w:rPr>
        <w:t xml:space="preserve">on increasing </w:t>
      </w:r>
      <w:r w:rsidR="00CD00A2">
        <w:rPr>
          <w:rFonts w:eastAsia="宋体"/>
          <w:b/>
          <w:i/>
          <w:sz w:val="21"/>
          <w:szCs w:val="21"/>
          <w:lang w:eastAsia="zh-CN"/>
        </w:rPr>
        <w:t>the number of bands in RAN4</w:t>
      </w:r>
      <w:r w:rsidR="00CD00A2">
        <w:rPr>
          <w:rFonts w:eastAsia="宋体" w:hint="eastAsia"/>
          <w:b/>
          <w:i/>
          <w:sz w:val="21"/>
          <w:szCs w:val="21"/>
          <w:lang w:eastAsia="zh-CN"/>
        </w:rPr>
        <w:t xml:space="preserve">, and the </w:t>
      </w:r>
      <w:r w:rsidR="00CD00A2">
        <w:rPr>
          <w:rFonts w:eastAsia="宋体"/>
          <w:b/>
          <w:i/>
          <w:sz w:val="21"/>
          <w:szCs w:val="21"/>
          <w:lang w:eastAsia="zh-CN"/>
        </w:rPr>
        <w:t>corresponding</w:t>
      </w:r>
      <w:r w:rsidR="00CD00A2">
        <w:rPr>
          <w:rFonts w:eastAsia="宋体" w:hint="eastAsia"/>
          <w:b/>
          <w:i/>
          <w:sz w:val="21"/>
          <w:szCs w:val="21"/>
          <w:lang w:eastAsia="zh-CN"/>
        </w:rPr>
        <w:t xml:space="preserve"> </w:t>
      </w:r>
      <w:r w:rsidR="00DA4A2D">
        <w:rPr>
          <w:rFonts w:eastAsia="宋体" w:hint="eastAsia"/>
          <w:b/>
          <w:i/>
          <w:sz w:val="21"/>
          <w:szCs w:val="21"/>
          <w:lang w:eastAsia="zh-CN"/>
        </w:rPr>
        <w:t xml:space="preserve">band </w:t>
      </w:r>
      <w:r w:rsidR="00DA4A2D">
        <w:rPr>
          <w:rFonts w:eastAsia="宋体"/>
          <w:b/>
          <w:i/>
          <w:sz w:val="21"/>
          <w:szCs w:val="21"/>
          <w:lang w:eastAsia="zh-CN"/>
        </w:rPr>
        <w:t>combination</w:t>
      </w:r>
      <w:r w:rsidR="00CD00A2">
        <w:rPr>
          <w:rFonts w:eastAsia="宋体" w:hint="eastAsia"/>
          <w:b/>
          <w:i/>
          <w:sz w:val="21"/>
          <w:szCs w:val="21"/>
          <w:lang w:eastAsia="zh-CN"/>
        </w:rPr>
        <w:t xml:space="preserve"> specific </w:t>
      </w:r>
      <w:r w:rsidR="00CD00A2">
        <w:rPr>
          <w:rFonts w:eastAsia="宋体"/>
          <w:b/>
          <w:i/>
          <w:sz w:val="21"/>
          <w:szCs w:val="21"/>
          <w:lang w:eastAsia="zh-CN"/>
        </w:rPr>
        <w:t>requirement</w:t>
      </w:r>
      <w:r w:rsidR="00DA4A2D">
        <w:rPr>
          <w:rFonts w:eastAsia="宋体" w:hint="eastAsia"/>
          <w:b/>
          <w:i/>
          <w:sz w:val="21"/>
          <w:szCs w:val="21"/>
          <w:lang w:eastAsia="zh-CN"/>
        </w:rPr>
        <w:t>s</w:t>
      </w:r>
      <w:r w:rsidR="00CD00A2">
        <w:rPr>
          <w:rFonts w:eastAsia="宋体" w:hint="eastAsia"/>
          <w:b/>
          <w:i/>
          <w:sz w:val="21"/>
          <w:szCs w:val="21"/>
          <w:lang w:eastAsia="zh-CN"/>
        </w:rPr>
        <w:t xml:space="preserve"> should be </w:t>
      </w:r>
      <w:r w:rsidR="00CD00A2" w:rsidRPr="00CD00A2">
        <w:rPr>
          <w:rFonts w:eastAsia="宋体"/>
          <w:b/>
          <w:i/>
          <w:sz w:val="21"/>
          <w:szCs w:val="21"/>
          <w:lang w:eastAsia="zh-CN"/>
        </w:rPr>
        <w:t>release independent from Rel-15</w:t>
      </w:r>
      <w:r w:rsidR="00CD00A2">
        <w:rPr>
          <w:rFonts w:eastAsia="宋体" w:hint="eastAsia"/>
          <w:b/>
          <w:i/>
          <w:sz w:val="21"/>
          <w:szCs w:val="21"/>
          <w:lang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3C5901">
        <w:rPr>
          <w:rFonts w:eastAsia="宋体" w:hint="eastAsia"/>
          <w:lang w:eastAsia="zh-CN"/>
        </w:rPr>
        <w:t>Conclusion</w:t>
      </w:r>
    </w:p>
    <w:p w:rsidR="000C3BA3" w:rsidRDefault="000C3BA3" w:rsidP="000C3BA3">
      <w:pPr>
        <w:pStyle w:val="a0"/>
        <w:tabs>
          <w:tab w:val="num" w:pos="226"/>
          <w:tab w:val="num" w:pos="284"/>
          <w:tab w:val="left" w:pos="5103"/>
        </w:tabs>
        <w:snapToGrid w:val="0"/>
        <w:rPr>
          <w:rFonts w:eastAsia="宋体"/>
          <w:sz w:val="21"/>
          <w:szCs w:val="21"/>
          <w:lang w:eastAsia="zh-CN"/>
        </w:rPr>
      </w:pPr>
      <w:r>
        <w:rPr>
          <w:rFonts w:eastAsiaTheme="minorEastAsia" w:hint="eastAsia"/>
          <w:lang w:eastAsia="zh-CN"/>
        </w:rPr>
        <w:t xml:space="preserve">In </w:t>
      </w:r>
      <w:r>
        <w:rPr>
          <w:rFonts w:eastAsia="宋体" w:hint="eastAsia"/>
          <w:sz w:val="21"/>
          <w:szCs w:val="21"/>
          <w:lang w:eastAsia="zh-CN"/>
        </w:rPr>
        <w:t xml:space="preserve">this contribution, we </w:t>
      </w:r>
      <w:r w:rsidR="001F06D3">
        <w:rPr>
          <w:rFonts w:eastAsia="宋体" w:hint="eastAsia"/>
          <w:sz w:val="21"/>
          <w:szCs w:val="21"/>
          <w:lang w:eastAsia="zh-CN"/>
        </w:rPr>
        <w:t xml:space="preserve">provided justification and technical analysis for </w:t>
      </w:r>
      <w:r w:rsidR="001F06D3">
        <w:rPr>
          <w:rFonts w:eastAsia="宋体"/>
          <w:sz w:val="21"/>
          <w:szCs w:val="21"/>
          <w:lang w:eastAsia="zh-CN"/>
        </w:rPr>
        <w:t>the</w:t>
      </w:r>
      <w:r w:rsidR="001F06D3">
        <w:rPr>
          <w:rFonts w:eastAsia="宋体" w:hint="eastAsia"/>
          <w:sz w:val="21"/>
          <w:szCs w:val="21"/>
          <w:lang w:eastAsia="zh-CN"/>
        </w:rPr>
        <w:t xml:space="preserve"> new WI on </w:t>
      </w:r>
      <w:r w:rsidR="001F06D3" w:rsidRPr="001F06D3">
        <w:rPr>
          <w:rFonts w:eastAsia="宋体"/>
          <w:sz w:val="21"/>
          <w:szCs w:val="21"/>
          <w:lang w:eastAsia="zh-CN"/>
        </w:rPr>
        <w:t>NR CA band combinations with dual SUL bands</w:t>
      </w:r>
      <w:r w:rsidR="001F06D3">
        <w:rPr>
          <w:rFonts w:eastAsia="宋体" w:hint="eastAsia"/>
          <w:sz w:val="21"/>
          <w:szCs w:val="21"/>
          <w:lang w:eastAsia="zh-CN"/>
        </w:rPr>
        <w:t xml:space="preserve">, with </w:t>
      </w:r>
      <w:r w:rsidR="001F06D3">
        <w:rPr>
          <w:rFonts w:eastAsia="宋体"/>
          <w:sz w:val="21"/>
          <w:szCs w:val="21"/>
          <w:lang w:eastAsia="zh-CN"/>
        </w:rPr>
        <w:t>the</w:t>
      </w:r>
      <w:r w:rsidR="001F06D3">
        <w:rPr>
          <w:rFonts w:eastAsia="宋体" w:hint="eastAsia"/>
          <w:sz w:val="21"/>
          <w:szCs w:val="21"/>
          <w:lang w:eastAsia="zh-CN"/>
        </w:rPr>
        <w:t xml:space="preserve"> following observation and proposals:</w:t>
      </w:r>
    </w:p>
    <w:p w:rsidR="001F06D3" w:rsidRPr="00604BD7" w:rsidRDefault="001F06D3" w:rsidP="001F06D3">
      <w:pPr>
        <w:pStyle w:val="a0"/>
        <w:tabs>
          <w:tab w:val="num" w:pos="226"/>
          <w:tab w:val="num" w:pos="284"/>
          <w:tab w:val="left" w:pos="5103"/>
        </w:tabs>
        <w:snapToGrid w:val="0"/>
        <w:rPr>
          <w:rFonts w:eastAsia="宋体"/>
          <w:b/>
          <w:i/>
          <w:sz w:val="21"/>
          <w:szCs w:val="21"/>
          <w:lang w:eastAsia="zh-CN"/>
        </w:rPr>
      </w:pPr>
      <w:r w:rsidRPr="00604BD7">
        <w:rPr>
          <w:rFonts w:eastAsia="宋体" w:hint="eastAsia"/>
          <w:b/>
          <w:i/>
          <w:sz w:val="21"/>
          <w:szCs w:val="21"/>
          <w:lang w:eastAsia="zh-CN"/>
        </w:rPr>
        <w:t xml:space="preserve">Proposal 1: Add the following combinations in the new WID on </w:t>
      </w:r>
      <w:r w:rsidRPr="00604BD7">
        <w:rPr>
          <w:rFonts w:eastAsia="宋体"/>
          <w:b/>
          <w:i/>
          <w:sz w:val="21"/>
          <w:szCs w:val="21"/>
          <w:lang w:eastAsia="zh-CN"/>
        </w:rPr>
        <w:t>NR CA band combinations with dual SUL bands</w:t>
      </w:r>
      <w:r w:rsidRPr="00604BD7">
        <w:rPr>
          <w:rFonts w:eastAsia="宋体" w:hint="eastAsia"/>
          <w:b/>
          <w:i/>
          <w:sz w:val="21"/>
          <w:szCs w:val="21"/>
          <w:lang w:eastAsia="zh-CN"/>
        </w:rPr>
        <w:t>:</w:t>
      </w:r>
    </w:p>
    <w:tbl>
      <w:tblPr>
        <w:tblW w:w="4675" w:type="pct"/>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34"/>
        <w:gridCol w:w="5412"/>
      </w:tblGrid>
      <w:tr w:rsidR="001F06D3" w:rsidRPr="00604BD7" w:rsidTr="00CB5125">
        <w:trPr>
          <w:cantSplit/>
          <w:trHeight w:val="293"/>
          <w:jc w:val="center"/>
        </w:trPr>
        <w:tc>
          <w:tcPr>
            <w:tcW w:w="1906" w:type="pct"/>
            <w:tcBorders>
              <w:top w:val="single" w:sz="4" w:space="0" w:color="auto"/>
              <w:left w:val="single" w:sz="4" w:space="0" w:color="auto"/>
              <w:bottom w:val="single" w:sz="4" w:space="0" w:color="auto"/>
              <w:right w:val="single" w:sz="4" w:space="0" w:color="auto"/>
            </w:tcBorders>
            <w:vAlign w:val="center"/>
            <w:hideMark/>
          </w:tcPr>
          <w:p w:rsidR="001F06D3" w:rsidRPr="00604BD7" w:rsidRDefault="001F06D3" w:rsidP="00CB5125">
            <w:pPr>
              <w:pStyle w:val="TAL"/>
              <w:widowControl w:val="0"/>
              <w:jc w:val="center"/>
              <w:rPr>
                <w:rFonts w:ascii="Times New Roman" w:hAnsi="Times New Roman"/>
                <w:b/>
                <w:kern w:val="2"/>
                <w:szCs w:val="18"/>
                <w:lang w:val="en-US" w:eastAsia="zh-CN"/>
              </w:rPr>
            </w:pPr>
            <w:r w:rsidRPr="00604BD7">
              <w:rPr>
                <w:rFonts w:ascii="Times New Roman" w:hAnsi="Times New Roman"/>
                <w:b/>
                <w:kern w:val="2"/>
                <w:szCs w:val="18"/>
                <w:lang w:val="en-US" w:eastAsia="zh-CN"/>
              </w:rPr>
              <w:t>NR CA</w:t>
            </w:r>
            <w:r w:rsidRPr="00604BD7">
              <w:rPr>
                <w:rFonts w:ascii="Times New Roman" w:hAnsi="Times New Roman" w:hint="eastAsia"/>
                <w:b/>
                <w:kern w:val="2"/>
                <w:szCs w:val="18"/>
                <w:lang w:val="en-US" w:eastAsia="zh-CN"/>
              </w:rPr>
              <w:t xml:space="preserve"> </w:t>
            </w:r>
            <w:r w:rsidRPr="00604BD7">
              <w:rPr>
                <w:rFonts w:ascii="Times New Roman" w:hAnsi="Times New Roman"/>
                <w:b/>
                <w:kern w:val="2"/>
                <w:szCs w:val="18"/>
                <w:lang w:val="en-US" w:eastAsia="zh-CN"/>
              </w:rPr>
              <w:t>configuration</w:t>
            </w:r>
          </w:p>
        </w:tc>
        <w:tc>
          <w:tcPr>
            <w:tcW w:w="3094" w:type="pct"/>
            <w:tcBorders>
              <w:top w:val="single" w:sz="4" w:space="0" w:color="auto"/>
              <w:left w:val="single" w:sz="4" w:space="0" w:color="auto"/>
              <w:bottom w:val="single" w:sz="4" w:space="0" w:color="auto"/>
              <w:right w:val="single" w:sz="4" w:space="0" w:color="auto"/>
            </w:tcBorders>
            <w:vAlign w:val="center"/>
            <w:hideMark/>
          </w:tcPr>
          <w:p w:rsidR="001F06D3" w:rsidRPr="00604BD7" w:rsidRDefault="001F06D3" w:rsidP="00CB5125">
            <w:pPr>
              <w:pStyle w:val="TAL"/>
              <w:widowControl w:val="0"/>
              <w:jc w:val="center"/>
              <w:rPr>
                <w:rFonts w:ascii="Times New Roman" w:hAnsi="Times New Roman"/>
                <w:b/>
                <w:kern w:val="2"/>
                <w:szCs w:val="18"/>
                <w:lang w:val="en-US" w:eastAsia="zh-CN"/>
              </w:rPr>
            </w:pPr>
            <w:r w:rsidRPr="00604BD7">
              <w:rPr>
                <w:rFonts w:ascii="Times New Roman" w:hAnsi="Times New Roman"/>
                <w:b/>
                <w:kern w:val="2"/>
                <w:szCs w:val="18"/>
                <w:lang w:val="en-US" w:eastAsia="zh-CN"/>
              </w:rPr>
              <w:t>Uplink CA</w:t>
            </w:r>
            <w:r w:rsidRPr="00604BD7">
              <w:rPr>
                <w:rFonts w:ascii="Times New Roman" w:hAnsi="Times New Roman" w:hint="eastAsia"/>
                <w:b/>
                <w:kern w:val="2"/>
                <w:szCs w:val="18"/>
                <w:lang w:val="en-US" w:eastAsia="zh-CN"/>
              </w:rPr>
              <w:t xml:space="preserve"> </w:t>
            </w:r>
            <w:r w:rsidRPr="00604BD7">
              <w:rPr>
                <w:rFonts w:ascii="Times New Roman" w:hAnsi="Times New Roman"/>
                <w:b/>
                <w:kern w:val="2"/>
                <w:szCs w:val="18"/>
                <w:lang w:val="en-US" w:eastAsia="zh-CN"/>
              </w:rPr>
              <w:t>configuration</w:t>
            </w:r>
          </w:p>
        </w:tc>
      </w:tr>
      <w:tr w:rsidR="001F06D3" w:rsidRPr="00604BD7" w:rsidTr="00CB5125">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1F06D3" w:rsidRPr="00604BD7" w:rsidRDefault="001F06D3" w:rsidP="00CB5125">
            <w:pPr>
              <w:pStyle w:val="TAL"/>
              <w:widowControl w:val="0"/>
              <w:jc w:val="center"/>
              <w:rPr>
                <w:rFonts w:ascii="Times New Roman" w:hAnsi="Times New Roman"/>
                <w:kern w:val="2"/>
                <w:szCs w:val="18"/>
                <w:lang w:val="en-US" w:eastAsia="zh-CN"/>
              </w:rPr>
            </w:pPr>
            <w:r w:rsidRPr="00604BD7">
              <w:rPr>
                <w:rFonts w:ascii="Times New Roman" w:hAnsi="Times New Roman"/>
                <w:kern w:val="2"/>
                <w:szCs w:val="18"/>
                <w:lang w:val="en-US" w:eastAsia="zh-CN"/>
              </w:rPr>
              <w:t>CA_SUL_n78A-n81A_SUL_n78A-n84A</w:t>
            </w:r>
          </w:p>
        </w:tc>
        <w:tc>
          <w:tcPr>
            <w:tcW w:w="3094" w:type="pct"/>
            <w:tcBorders>
              <w:top w:val="single" w:sz="4" w:space="0" w:color="auto"/>
              <w:left w:val="single" w:sz="4" w:space="0" w:color="auto"/>
              <w:bottom w:val="single" w:sz="4" w:space="0" w:color="auto"/>
              <w:right w:val="single" w:sz="4" w:space="0" w:color="auto"/>
            </w:tcBorders>
            <w:vAlign w:val="center"/>
          </w:tcPr>
          <w:p w:rsidR="001F06D3" w:rsidRPr="00604BD7" w:rsidRDefault="001F06D3" w:rsidP="00CB5125">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SUL_n78A-n81A, SUL_n78A-n84A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CA_n84A-n81A</w:t>
            </w:r>
          </w:p>
        </w:tc>
      </w:tr>
      <w:tr w:rsidR="001F06D3" w:rsidRPr="00604BD7" w:rsidTr="00CB5125">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1F06D3" w:rsidRPr="00604BD7" w:rsidRDefault="001F06D3" w:rsidP="00CB5125">
            <w:pPr>
              <w:pStyle w:val="TAL"/>
              <w:widowControl w:val="0"/>
              <w:jc w:val="center"/>
              <w:rPr>
                <w:rFonts w:ascii="Times New Roman" w:hAnsi="Times New Roman"/>
                <w:kern w:val="2"/>
                <w:szCs w:val="18"/>
                <w:lang w:eastAsia="zh-CN"/>
              </w:rPr>
            </w:pPr>
            <w:r w:rsidRPr="00604BD7">
              <w:rPr>
                <w:rFonts w:ascii="Times New Roman" w:hAnsi="Times New Roman"/>
                <w:kern w:val="2"/>
                <w:szCs w:val="18"/>
                <w:lang w:eastAsia="zh-CN"/>
              </w:rPr>
              <w:t>CA_SUL_n78A-n80A_SUL_n78A-n84A</w:t>
            </w:r>
          </w:p>
        </w:tc>
        <w:tc>
          <w:tcPr>
            <w:tcW w:w="3094" w:type="pct"/>
            <w:tcBorders>
              <w:top w:val="single" w:sz="4" w:space="0" w:color="auto"/>
              <w:left w:val="single" w:sz="4" w:space="0" w:color="auto"/>
              <w:bottom w:val="single" w:sz="4" w:space="0" w:color="auto"/>
              <w:right w:val="single" w:sz="4" w:space="0" w:color="auto"/>
            </w:tcBorders>
            <w:vAlign w:val="center"/>
          </w:tcPr>
          <w:p w:rsidR="001F06D3" w:rsidRPr="00604BD7" w:rsidRDefault="001F06D3" w:rsidP="00CB5125">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SUL_n78A-n80A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SUL_n78A-n84A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CA_n80A-n84A</w:t>
            </w:r>
          </w:p>
        </w:tc>
      </w:tr>
      <w:tr w:rsidR="001F06D3" w:rsidRPr="00604BD7" w:rsidTr="00CB5125">
        <w:trPr>
          <w:cantSplit/>
          <w:trHeight w:val="155"/>
          <w:jc w:val="center"/>
        </w:trPr>
        <w:tc>
          <w:tcPr>
            <w:tcW w:w="1906" w:type="pct"/>
            <w:tcBorders>
              <w:top w:val="single" w:sz="4" w:space="0" w:color="auto"/>
              <w:left w:val="single" w:sz="4" w:space="0" w:color="auto"/>
              <w:bottom w:val="single" w:sz="4" w:space="0" w:color="auto"/>
              <w:right w:val="single" w:sz="4" w:space="0" w:color="auto"/>
            </w:tcBorders>
            <w:vAlign w:val="center"/>
          </w:tcPr>
          <w:p w:rsidR="001F06D3" w:rsidRPr="00604BD7" w:rsidRDefault="001F06D3" w:rsidP="00CB5125">
            <w:pPr>
              <w:pStyle w:val="TAL"/>
              <w:widowControl w:val="0"/>
              <w:jc w:val="center"/>
              <w:rPr>
                <w:rFonts w:ascii="Times New Roman" w:hAnsi="Times New Roman"/>
                <w:kern w:val="2"/>
                <w:szCs w:val="18"/>
                <w:lang w:val="en-US" w:eastAsia="zh-CN"/>
              </w:rPr>
            </w:pPr>
            <w:r w:rsidRPr="00604BD7">
              <w:rPr>
                <w:rFonts w:ascii="Times New Roman" w:hAnsi="Times New Roman"/>
                <w:kern w:val="2"/>
                <w:szCs w:val="18"/>
                <w:lang w:val="en-US" w:eastAsia="zh-CN"/>
              </w:rPr>
              <w:t>CA_SUL_n78A-n89A_SUL_n78A-n81A</w:t>
            </w:r>
          </w:p>
        </w:tc>
        <w:tc>
          <w:tcPr>
            <w:tcW w:w="3094" w:type="pct"/>
            <w:tcBorders>
              <w:top w:val="single" w:sz="4" w:space="0" w:color="auto"/>
              <w:left w:val="single" w:sz="4" w:space="0" w:color="auto"/>
              <w:bottom w:val="single" w:sz="4" w:space="0" w:color="auto"/>
              <w:right w:val="single" w:sz="4" w:space="0" w:color="auto"/>
            </w:tcBorders>
            <w:vAlign w:val="center"/>
          </w:tcPr>
          <w:p w:rsidR="001F06D3" w:rsidRPr="00604BD7" w:rsidRDefault="001F06D3" w:rsidP="00CB5125">
            <w:pPr>
              <w:pStyle w:val="TAL"/>
              <w:widowControl w:val="0"/>
              <w:jc w:val="center"/>
              <w:rPr>
                <w:rFonts w:ascii="Times New Roman" w:hAnsi="Times New Roman"/>
                <w:kern w:val="2"/>
                <w:szCs w:val="18"/>
                <w:lang w:val="en-US" w:eastAsia="zh-CN"/>
              </w:rPr>
            </w:pPr>
            <w:r w:rsidRPr="00604BD7">
              <w:rPr>
                <w:rFonts w:ascii="Times New Roman" w:hAnsi="Times New Roman"/>
                <w:bCs/>
                <w:kern w:val="2"/>
                <w:szCs w:val="18"/>
                <w:lang w:val="en-US" w:eastAsia="zh-CN"/>
              </w:rPr>
              <w:t>SUL_n78A-n89A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SUL_n78A-n81A</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CA_n78C</w:t>
            </w:r>
            <w:r w:rsidRPr="00604BD7">
              <w:rPr>
                <w:rFonts w:ascii="Times New Roman" w:hAnsi="Times New Roman" w:hint="eastAsia"/>
                <w:bCs/>
                <w:kern w:val="2"/>
                <w:szCs w:val="18"/>
                <w:lang w:val="en-US" w:eastAsia="zh-CN"/>
              </w:rPr>
              <w:t xml:space="preserve">, </w:t>
            </w:r>
            <w:r w:rsidRPr="00604BD7">
              <w:rPr>
                <w:rFonts w:ascii="Times New Roman" w:hAnsi="Times New Roman"/>
                <w:bCs/>
                <w:kern w:val="2"/>
                <w:szCs w:val="18"/>
                <w:lang w:val="en-US" w:eastAsia="zh-CN"/>
              </w:rPr>
              <w:t>CA_n81A-n89A</w:t>
            </w:r>
          </w:p>
        </w:tc>
      </w:tr>
    </w:tbl>
    <w:p w:rsidR="001F06D3" w:rsidRDefault="001F06D3" w:rsidP="001F06D3">
      <w:pPr>
        <w:pStyle w:val="a0"/>
        <w:tabs>
          <w:tab w:val="num" w:pos="226"/>
          <w:tab w:val="num" w:pos="284"/>
          <w:tab w:val="left" w:pos="5103"/>
        </w:tabs>
        <w:snapToGrid w:val="0"/>
        <w:rPr>
          <w:rFonts w:eastAsia="宋体"/>
          <w:b/>
          <w:i/>
          <w:sz w:val="21"/>
          <w:szCs w:val="21"/>
          <w:lang w:val="en-US" w:eastAsia="zh-CN"/>
        </w:rPr>
      </w:pPr>
    </w:p>
    <w:p w:rsidR="001F06D3" w:rsidRPr="00DD7085" w:rsidRDefault="001F06D3" w:rsidP="001F06D3">
      <w:pPr>
        <w:pStyle w:val="a0"/>
        <w:tabs>
          <w:tab w:val="num" w:pos="226"/>
          <w:tab w:val="num" w:pos="284"/>
          <w:tab w:val="left" w:pos="5103"/>
        </w:tabs>
        <w:snapToGrid w:val="0"/>
        <w:rPr>
          <w:rFonts w:eastAsia="宋体"/>
          <w:b/>
          <w:i/>
          <w:sz w:val="21"/>
          <w:szCs w:val="21"/>
          <w:lang w:val="en-US" w:eastAsia="zh-CN"/>
        </w:rPr>
      </w:pPr>
      <w:r>
        <w:rPr>
          <w:rFonts w:eastAsia="宋体" w:hint="eastAsia"/>
          <w:b/>
          <w:i/>
          <w:sz w:val="21"/>
          <w:szCs w:val="21"/>
          <w:lang w:eastAsia="zh-CN"/>
        </w:rPr>
        <w:t>Observation</w:t>
      </w:r>
      <w:r w:rsidRPr="00604BD7">
        <w:rPr>
          <w:rFonts w:eastAsia="宋体" w:hint="eastAsia"/>
          <w:b/>
          <w:i/>
          <w:sz w:val="21"/>
          <w:szCs w:val="21"/>
          <w:lang w:eastAsia="zh-CN"/>
        </w:rPr>
        <w:t xml:space="preserve"> 1: </w:t>
      </w:r>
      <w:r>
        <w:rPr>
          <w:rFonts w:eastAsia="宋体" w:hint="eastAsia"/>
          <w:b/>
          <w:i/>
          <w:sz w:val="21"/>
          <w:szCs w:val="21"/>
          <w:lang w:eastAsia="zh-CN"/>
        </w:rPr>
        <w:t>In</w:t>
      </w:r>
      <w:r>
        <w:rPr>
          <w:rFonts w:eastAsia="宋体"/>
          <w:b/>
          <w:i/>
          <w:sz w:val="21"/>
          <w:szCs w:val="21"/>
          <w:lang w:eastAsia="zh-CN"/>
        </w:rPr>
        <w:t xml:space="preserve"> RAN1/2 specificatio</w:t>
      </w:r>
      <w:r>
        <w:rPr>
          <w:rFonts w:eastAsia="宋体" w:hint="eastAsia"/>
          <w:b/>
          <w:i/>
          <w:sz w:val="21"/>
          <w:szCs w:val="21"/>
          <w:lang w:eastAsia="zh-CN"/>
        </w:rPr>
        <w:t>n, i</w:t>
      </w:r>
      <w:r w:rsidRPr="00DD7085">
        <w:rPr>
          <w:rFonts w:eastAsia="宋体"/>
          <w:b/>
          <w:i/>
          <w:sz w:val="21"/>
          <w:szCs w:val="21"/>
          <w:lang w:eastAsia="zh-CN"/>
        </w:rPr>
        <w:t>nter-band CA with one NUL band and one SUL band configured on each serving cell</w:t>
      </w:r>
      <w:r>
        <w:rPr>
          <w:rFonts w:eastAsia="宋体" w:hint="eastAsia"/>
          <w:b/>
          <w:i/>
          <w:sz w:val="21"/>
          <w:szCs w:val="21"/>
          <w:lang w:eastAsia="zh-CN"/>
        </w:rPr>
        <w:t xml:space="preserve"> has </w:t>
      </w:r>
      <w:r w:rsidRPr="00DD7085">
        <w:rPr>
          <w:rFonts w:eastAsia="宋体"/>
          <w:b/>
          <w:i/>
          <w:sz w:val="21"/>
          <w:szCs w:val="21"/>
          <w:lang w:eastAsia="zh-CN"/>
        </w:rPr>
        <w:t>already been supported in Rel-15</w:t>
      </w:r>
      <w:r>
        <w:rPr>
          <w:rFonts w:eastAsia="宋体" w:hint="eastAsia"/>
          <w:b/>
          <w:i/>
          <w:sz w:val="21"/>
          <w:szCs w:val="21"/>
          <w:lang w:eastAsia="zh-CN"/>
        </w:rPr>
        <w:t>.</w:t>
      </w:r>
    </w:p>
    <w:p w:rsidR="00DA4A2D" w:rsidRPr="00DD7085" w:rsidRDefault="00DA4A2D" w:rsidP="00DA4A2D">
      <w:pPr>
        <w:pStyle w:val="a0"/>
        <w:tabs>
          <w:tab w:val="num" w:pos="226"/>
          <w:tab w:val="num" w:pos="284"/>
          <w:tab w:val="left" w:pos="5103"/>
        </w:tabs>
        <w:snapToGrid w:val="0"/>
        <w:jc w:val="left"/>
        <w:rPr>
          <w:rFonts w:eastAsia="宋体"/>
          <w:b/>
          <w:i/>
          <w:sz w:val="21"/>
          <w:szCs w:val="21"/>
          <w:lang w:val="en-US" w:eastAsia="zh-CN"/>
        </w:rPr>
      </w:pPr>
      <w:r>
        <w:rPr>
          <w:rFonts w:eastAsia="宋体" w:hint="eastAsia"/>
          <w:b/>
          <w:i/>
          <w:sz w:val="21"/>
          <w:szCs w:val="21"/>
          <w:lang w:eastAsia="zh-CN"/>
        </w:rPr>
        <w:t>Proposal</w:t>
      </w:r>
      <w:r w:rsidRPr="00604BD7">
        <w:rPr>
          <w:rFonts w:eastAsia="宋体" w:hint="eastAsia"/>
          <w:b/>
          <w:i/>
          <w:sz w:val="21"/>
          <w:szCs w:val="21"/>
          <w:lang w:eastAsia="zh-CN"/>
        </w:rPr>
        <w:t xml:space="preserve"> </w:t>
      </w:r>
      <w:r>
        <w:rPr>
          <w:rFonts w:eastAsia="宋体" w:hint="eastAsia"/>
          <w:b/>
          <w:i/>
          <w:sz w:val="21"/>
          <w:szCs w:val="21"/>
          <w:lang w:eastAsia="zh-CN"/>
        </w:rPr>
        <w:t>2</w:t>
      </w:r>
      <w:r w:rsidRPr="00604BD7">
        <w:rPr>
          <w:rFonts w:eastAsia="宋体" w:hint="eastAsia"/>
          <w:b/>
          <w:i/>
          <w:sz w:val="21"/>
          <w:szCs w:val="21"/>
          <w:lang w:eastAsia="zh-CN"/>
        </w:rPr>
        <w:t xml:space="preserve">: </w:t>
      </w:r>
      <w:r>
        <w:rPr>
          <w:rFonts w:eastAsia="宋体" w:hint="eastAsia"/>
          <w:b/>
          <w:i/>
          <w:sz w:val="21"/>
          <w:szCs w:val="21"/>
          <w:lang w:eastAsia="zh-CN"/>
        </w:rPr>
        <w:t>F</w:t>
      </w:r>
      <w:r w:rsidRPr="00CD00A2">
        <w:rPr>
          <w:rFonts w:eastAsia="宋体"/>
          <w:b/>
          <w:i/>
          <w:sz w:val="21"/>
          <w:szCs w:val="21"/>
          <w:lang w:eastAsia="zh-CN"/>
        </w:rPr>
        <w:t xml:space="preserve">rom </w:t>
      </w:r>
      <w:r>
        <w:rPr>
          <w:rFonts w:eastAsia="宋体" w:hint="eastAsia"/>
          <w:b/>
          <w:i/>
          <w:sz w:val="21"/>
          <w:szCs w:val="21"/>
          <w:lang w:eastAsia="zh-CN"/>
        </w:rPr>
        <w:t xml:space="preserve">RAN4 </w:t>
      </w:r>
      <w:r w:rsidRPr="00CD00A2">
        <w:rPr>
          <w:rFonts w:eastAsia="宋体"/>
          <w:b/>
          <w:i/>
          <w:sz w:val="21"/>
          <w:szCs w:val="21"/>
          <w:lang w:eastAsia="zh-CN"/>
        </w:rPr>
        <w:t xml:space="preserve">RF requirements and procedure perspective, </w:t>
      </w:r>
      <w:r>
        <w:rPr>
          <w:rFonts w:eastAsia="宋体" w:hint="eastAsia"/>
          <w:b/>
          <w:i/>
          <w:sz w:val="21"/>
          <w:szCs w:val="21"/>
          <w:lang w:eastAsia="zh-CN"/>
        </w:rPr>
        <w:t>the</w:t>
      </w:r>
      <w:r w:rsidRPr="00CD00A2">
        <w:rPr>
          <w:rFonts w:eastAsia="宋体"/>
          <w:b/>
          <w:i/>
          <w:sz w:val="21"/>
          <w:szCs w:val="21"/>
          <w:lang w:eastAsia="zh-CN"/>
        </w:rPr>
        <w:t xml:space="preserve"> </w:t>
      </w:r>
      <w:r>
        <w:rPr>
          <w:rFonts w:eastAsia="宋体" w:hint="eastAsia"/>
          <w:b/>
          <w:i/>
          <w:sz w:val="21"/>
          <w:szCs w:val="21"/>
          <w:lang w:eastAsia="zh-CN"/>
        </w:rPr>
        <w:t xml:space="preserve">handling of the </w:t>
      </w:r>
      <w:r w:rsidRPr="00CD00A2">
        <w:rPr>
          <w:rFonts w:eastAsia="宋体"/>
          <w:b/>
          <w:i/>
          <w:sz w:val="21"/>
          <w:szCs w:val="21"/>
          <w:lang w:eastAsia="zh-CN"/>
        </w:rPr>
        <w:t>basket WI</w:t>
      </w:r>
      <w:r>
        <w:rPr>
          <w:rFonts w:eastAsia="宋体" w:hint="eastAsia"/>
          <w:b/>
          <w:i/>
          <w:sz w:val="21"/>
          <w:szCs w:val="21"/>
          <w:lang w:eastAsia="zh-CN"/>
        </w:rPr>
        <w:t xml:space="preserve"> on</w:t>
      </w:r>
      <w:r w:rsidRPr="00CD00A2">
        <w:rPr>
          <w:rFonts w:eastAsia="宋体"/>
          <w:b/>
          <w:i/>
          <w:sz w:val="21"/>
          <w:szCs w:val="21"/>
          <w:lang w:eastAsia="zh-CN"/>
        </w:rPr>
        <w:t xml:space="preserve"> CA with dual-</w:t>
      </w:r>
      <w:r>
        <w:rPr>
          <w:rFonts w:eastAsia="宋体" w:hint="eastAsia"/>
          <w:b/>
          <w:i/>
          <w:sz w:val="21"/>
          <w:szCs w:val="21"/>
          <w:lang w:eastAsia="zh-CN"/>
        </w:rPr>
        <w:t>S</w:t>
      </w:r>
      <w:r w:rsidRPr="00CD00A2">
        <w:rPr>
          <w:rFonts w:eastAsia="宋体"/>
          <w:b/>
          <w:i/>
          <w:sz w:val="21"/>
          <w:szCs w:val="21"/>
          <w:lang w:eastAsia="zh-CN"/>
        </w:rPr>
        <w:t xml:space="preserve">UL </w:t>
      </w:r>
      <w:r>
        <w:rPr>
          <w:rFonts w:eastAsia="宋体" w:hint="eastAsia"/>
          <w:b/>
          <w:i/>
          <w:sz w:val="21"/>
          <w:szCs w:val="21"/>
          <w:lang w:eastAsia="zh-CN"/>
        </w:rPr>
        <w:t>should be</w:t>
      </w:r>
      <w:r w:rsidRPr="00CD00A2">
        <w:rPr>
          <w:rFonts w:eastAsia="宋体"/>
          <w:b/>
          <w:i/>
          <w:sz w:val="21"/>
          <w:szCs w:val="21"/>
          <w:lang w:eastAsia="zh-CN"/>
        </w:rPr>
        <w:t xml:space="preserve"> same with </w:t>
      </w:r>
      <w:r>
        <w:rPr>
          <w:rFonts w:eastAsia="宋体" w:hint="eastAsia"/>
          <w:b/>
          <w:i/>
          <w:sz w:val="21"/>
          <w:szCs w:val="21"/>
          <w:lang w:eastAsia="zh-CN"/>
        </w:rPr>
        <w:t xml:space="preserve">all </w:t>
      </w:r>
      <w:r w:rsidRPr="00CD00A2">
        <w:rPr>
          <w:rFonts w:eastAsia="宋体"/>
          <w:b/>
          <w:i/>
          <w:sz w:val="21"/>
          <w:szCs w:val="21"/>
          <w:lang w:eastAsia="zh-CN"/>
        </w:rPr>
        <w:t xml:space="preserve">other CA/DC basket WIs </w:t>
      </w:r>
      <w:r w:rsidRPr="003F628F">
        <w:rPr>
          <w:rFonts w:eastAsia="宋体"/>
          <w:b/>
          <w:i/>
          <w:sz w:val="21"/>
          <w:szCs w:val="21"/>
          <w:lang w:eastAsia="zh-CN"/>
        </w:rPr>
        <w:t xml:space="preserve">on increasing </w:t>
      </w:r>
      <w:r>
        <w:rPr>
          <w:rFonts w:eastAsia="宋体"/>
          <w:b/>
          <w:i/>
          <w:sz w:val="21"/>
          <w:szCs w:val="21"/>
          <w:lang w:eastAsia="zh-CN"/>
        </w:rPr>
        <w:t>the number of bands in RAN4</w:t>
      </w:r>
      <w:r>
        <w:rPr>
          <w:rFonts w:eastAsia="宋体" w:hint="eastAsia"/>
          <w:b/>
          <w:i/>
          <w:sz w:val="21"/>
          <w:szCs w:val="21"/>
          <w:lang w:eastAsia="zh-CN"/>
        </w:rPr>
        <w:t xml:space="preserve">, and the </w:t>
      </w:r>
      <w:r>
        <w:rPr>
          <w:rFonts w:eastAsia="宋体"/>
          <w:b/>
          <w:i/>
          <w:sz w:val="21"/>
          <w:szCs w:val="21"/>
          <w:lang w:eastAsia="zh-CN"/>
        </w:rPr>
        <w:t>corresponding</w:t>
      </w:r>
      <w:r>
        <w:rPr>
          <w:rFonts w:eastAsia="宋体" w:hint="eastAsia"/>
          <w:b/>
          <w:i/>
          <w:sz w:val="21"/>
          <w:szCs w:val="21"/>
          <w:lang w:eastAsia="zh-CN"/>
        </w:rPr>
        <w:t xml:space="preserve"> band </w:t>
      </w:r>
      <w:r>
        <w:rPr>
          <w:rFonts w:eastAsia="宋体"/>
          <w:b/>
          <w:i/>
          <w:sz w:val="21"/>
          <w:szCs w:val="21"/>
          <w:lang w:eastAsia="zh-CN"/>
        </w:rPr>
        <w:t>combination</w:t>
      </w:r>
      <w:r>
        <w:rPr>
          <w:rFonts w:eastAsia="宋体" w:hint="eastAsia"/>
          <w:b/>
          <w:i/>
          <w:sz w:val="21"/>
          <w:szCs w:val="21"/>
          <w:lang w:eastAsia="zh-CN"/>
        </w:rPr>
        <w:t xml:space="preserve"> specific </w:t>
      </w:r>
      <w:r>
        <w:rPr>
          <w:rFonts w:eastAsia="宋体"/>
          <w:b/>
          <w:i/>
          <w:sz w:val="21"/>
          <w:szCs w:val="21"/>
          <w:lang w:eastAsia="zh-CN"/>
        </w:rPr>
        <w:t>requirement</w:t>
      </w:r>
      <w:r>
        <w:rPr>
          <w:rFonts w:eastAsia="宋体" w:hint="eastAsia"/>
          <w:b/>
          <w:i/>
          <w:sz w:val="21"/>
          <w:szCs w:val="21"/>
          <w:lang w:eastAsia="zh-CN"/>
        </w:rPr>
        <w:t xml:space="preserve">s should be </w:t>
      </w:r>
      <w:r w:rsidRPr="00CD00A2">
        <w:rPr>
          <w:rFonts w:eastAsia="宋体"/>
          <w:b/>
          <w:i/>
          <w:sz w:val="21"/>
          <w:szCs w:val="21"/>
          <w:lang w:eastAsia="zh-CN"/>
        </w:rPr>
        <w:t>release independent from Rel-15</w:t>
      </w:r>
      <w:r>
        <w:rPr>
          <w:rFonts w:eastAsia="宋体" w:hint="eastAsia"/>
          <w:b/>
          <w:i/>
          <w:sz w:val="21"/>
          <w:szCs w:val="21"/>
          <w:lang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634847" w:rsidRDefault="000C3BA3" w:rsidP="005F7B93">
      <w:pPr>
        <w:pStyle w:val="2"/>
        <w:spacing w:line="252" w:lineRule="auto"/>
        <w:ind w:left="336" w:hangingChars="160" w:hanging="336"/>
      </w:pPr>
      <w:r w:rsidRPr="000C3BA3">
        <w:rPr>
          <w:lang w:val="en-US"/>
        </w:rPr>
        <w:t>RP-222130</w:t>
      </w:r>
      <w:r>
        <w:rPr>
          <w:rFonts w:hint="eastAsia"/>
          <w:lang w:val="en-US"/>
        </w:rPr>
        <w:t xml:space="preserve">, </w:t>
      </w:r>
      <w:r w:rsidRPr="000C3BA3">
        <w:rPr>
          <w:lang w:val="en-US"/>
        </w:rPr>
        <w:t>New WID: NR CA band combinations with dual SUL bands in Rel-18</w:t>
      </w:r>
      <w:r>
        <w:rPr>
          <w:rFonts w:hint="eastAsia"/>
          <w:lang w:val="en-US"/>
        </w:rPr>
        <w:t>, CMCC, C</w:t>
      </w:r>
      <w:r>
        <w:rPr>
          <w:lang w:val="en-US"/>
        </w:rPr>
        <w:t>h</w:t>
      </w:r>
      <w:r>
        <w:rPr>
          <w:rFonts w:hint="eastAsia"/>
          <w:lang w:val="en-US"/>
        </w:rPr>
        <w:t xml:space="preserve">ina Telecom, </w:t>
      </w:r>
      <w:r w:rsidRPr="005033E3">
        <w:t>RAN</w:t>
      </w:r>
      <w:r>
        <w:t xml:space="preserve"> #</w:t>
      </w:r>
      <w:r>
        <w:rPr>
          <w:rFonts w:hint="eastAsia"/>
        </w:rPr>
        <w:t>97e</w:t>
      </w:r>
      <w:r w:rsidRPr="005033E3">
        <w:t xml:space="preserve">, </w:t>
      </w:r>
      <w:r>
        <w:t>September</w:t>
      </w:r>
      <w:r w:rsidRPr="00880F92">
        <w:t xml:space="preserve"> </w:t>
      </w:r>
      <w:r w:rsidRPr="005033E3">
        <w:t>202</w:t>
      </w:r>
      <w:r>
        <w:rPr>
          <w:rFonts w:hint="eastAsia"/>
        </w:rPr>
        <w:t>2.</w:t>
      </w:r>
      <w:bookmarkStart w:id="2" w:name="_GoBack"/>
      <w:bookmarkEnd w:id="2"/>
    </w:p>
    <w:sectPr w:rsidR="00634847"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DAC" w:rsidRDefault="000A1DAC" w:rsidP="00E7784C">
      <w:r>
        <w:separator/>
      </w:r>
    </w:p>
  </w:endnote>
  <w:endnote w:type="continuationSeparator" w:id="0">
    <w:p w:rsidR="000A1DAC" w:rsidRDefault="000A1DA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70" w:rsidRPr="003B0AB3" w:rsidRDefault="00D87470" w:rsidP="00CB33AF">
    <w:pPr>
      <w:pStyle w:val="a7"/>
      <w:jc w:val="center"/>
      <w:rPr>
        <w:rFonts w:eastAsia="宋体"/>
        <w:lang w:eastAsia="zh-CN"/>
      </w:rPr>
    </w:pPr>
    <w:r>
      <w:fldChar w:fldCharType="begin"/>
    </w:r>
    <w:r>
      <w:instrText>PAGE   \* MERGEFORMAT</w:instrText>
    </w:r>
    <w:r>
      <w:fldChar w:fldCharType="separate"/>
    </w:r>
    <w:r w:rsidR="00FF181E" w:rsidRPr="00FF181E">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DAC" w:rsidRDefault="000A1DAC" w:rsidP="00E7784C">
      <w:r>
        <w:separator/>
      </w:r>
    </w:p>
  </w:footnote>
  <w:footnote w:type="continuationSeparator" w:id="0">
    <w:p w:rsidR="000A1DAC" w:rsidRDefault="000A1DAC"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88B"/>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5">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CED6F62"/>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nsid w:val="589102E9"/>
    <w:multiLevelType w:val="hybridMultilevel"/>
    <w:tmpl w:val="944CC968"/>
    <w:lvl w:ilvl="0" w:tplc="3E54A0E2">
      <w:start w:val="1"/>
      <w:numFmt w:val="bullet"/>
      <w:lvlText w:val=""/>
      <w:lvlJc w:val="left"/>
      <w:pPr>
        <w:tabs>
          <w:tab w:val="num" w:pos="720"/>
        </w:tabs>
        <w:ind w:left="720" w:hanging="360"/>
      </w:pPr>
      <w:rPr>
        <w:rFonts w:ascii="Wingdings" w:hAnsi="Wingdings" w:hint="default"/>
      </w:rPr>
    </w:lvl>
    <w:lvl w:ilvl="1" w:tplc="6E6A4A9E">
      <w:start w:val="1"/>
      <w:numFmt w:val="bullet"/>
      <w:lvlText w:val=""/>
      <w:lvlJc w:val="left"/>
      <w:pPr>
        <w:tabs>
          <w:tab w:val="num" w:pos="1440"/>
        </w:tabs>
        <w:ind w:left="1440" w:hanging="360"/>
      </w:pPr>
      <w:rPr>
        <w:rFonts w:ascii="Wingdings" w:hAnsi="Wingdings" w:hint="default"/>
      </w:rPr>
    </w:lvl>
    <w:lvl w:ilvl="2" w:tplc="11F8C876" w:tentative="1">
      <w:start w:val="1"/>
      <w:numFmt w:val="bullet"/>
      <w:lvlText w:val=""/>
      <w:lvlJc w:val="left"/>
      <w:pPr>
        <w:tabs>
          <w:tab w:val="num" w:pos="2160"/>
        </w:tabs>
        <w:ind w:left="2160" w:hanging="360"/>
      </w:pPr>
      <w:rPr>
        <w:rFonts w:ascii="Wingdings" w:hAnsi="Wingdings" w:hint="default"/>
      </w:rPr>
    </w:lvl>
    <w:lvl w:ilvl="3" w:tplc="E24E639A" w:tentative="1">
      <w:start w:val="1"/>
      <w:numFmt w:val="bullet"/>
      <w:lvlText w:val=""/>
      <w:lvlJc w:val="left"/>
      <w:pPr>
        <w:tabs>
          <w:tab w:val="num" w:pos="2880"/>
        </w:tabs>
        <w:ind w:left="2880" w:hanging="360"/>
      </w:pPr>
      <w:rPr>
        <w:rFonts w:ascii="Wingdings" w:hAnsi="Wingdings" w:hint="default"/>
      </w:rPr>
    </w:lvl>
    <w:lvl w:ilvl="4" w:tplc="8AB6CFE2" w:tentative="1">
      <w:start w:val="1"/>
      <w:numFmt w:val="bullet"/>
      <w:lvlText w:val=""/>
      <w:lvlJc w:val="left"/>
      <w:pPr>
        <w:tabs>
          <w:tab w:val="num" w:pos="3600"/>
        </w:tabs>
        <w:ind w:left="3600" w:hanging="360"/>
      </w:pPr>
      <w:rPr>
        <w:rFonts w:ascii="Wingdings" w:hAnsi="Wingdings" w:hint="default"/>
      </w:rPr>
    </w:lvl>
    <w:lvl w:ilvl="5" w:tplc="ADAC24A4" w:tentative="1">
      <w:start w:val="1"/>
      <w:numFmt w:val="bullet"/>
      <w:lvlText w:val=""/>
      <w:lvlJc w:val="left"/>
      <w:pPr>
        <w:tabs>
          <w:tab w:val="num" w:pos="4320"/>
        </w:tabs>
        <w:ind w:left="4320" w:hanging="360"/>
      </w:pPr>
      <w:rPr>
        <w:rFonts w:ascii="Wingdings" w:hAnsi="Wingdings" w:hint="default"/>
      </w:rPr>
    </w:lvl>
    <w:lvl w:ilvl="6" w:tplc="11D6ABEA" w:tentative="1">
      <w:start w:val="1"/>
      <w:numFmt w:val="bullet"/>
      <w:lvlText w:val=""/>
      <w:lvlJc w:val="left"/>
      <w:pPr>
        <w:tabs>
          <w:tab w:val="num" w:pos="5040"/>
        </w:tabs>
        <w:ind w:left="5040" w:hanging="360"/>
      </w:pPr>
      <w:rPr>
        <w:rFonts w:ascii="Wingdings" w:hAnsi="Wingdings" w:hint="default"/>
      </w:rPr>
    </w:lvl>
    <w:lvl w:ilvl="7" w:tplc="CFEACBF0" w:tentative="1">
      <w:start w:val="1"/>
      <w:numFmt w:val="bullet"/>
      <w:lvlText w:val=""/>
      <w:lvlJc w:val="left"/>
      <w:pPr>
        <w:tabs>
          <w:tab w:val="num" w:pos="5760"/>
        </w:tabs>
        <w:ind w:left="5760" w:hanging="360"/>
      </w:pPr>
      <w:rPr>
        <w:rFonts w:ascii="Wingdings" w:hAnsi="Wingdings" w:hint="default"/>
      </w:rPr>
    </w:lvl>
    <w:lvl w:ilvl="8" w:tplc="420401E6" w:tentative="1">
      <w:start w:val="1"/>
      <w:numFmt w:val="bullet"/>
      <w:lvlText w:val=""/>
      <w:lvlJc w:val="left"/>
      <w:pPr>
        <w:tabs>
          <w:tab w:val="num" w:pos="6480"/>
        </w:tabs>
        <w:ind w:left="6480" w:hanging="360"/>
      </w:pPr>
      <w:rPr>
        <w:rFonts w:ascii="Wingdings" w:hAnsi="Wingdings"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72241F"/>
    <w:multiLevelType w:val="hybridMultilevel"/>
    <w:tmpl w:val="C84A42F6"/>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9">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7"/>
  </w:num>
  <w:num w:numId="3">
    <w:abstractNumId w:val="28"/>
  </w:num>
  <w:num w:numId="4">
    <w:abstractNumId w:val="11"/>
  </w:num>
  <w:num w:numId="5">
    <w:abstractNumId w:val="12"/>
  </w:num>
  <w:num w:numId="6">
    <w:abstractNumId w:val="6"/>
  </w:num>
  <w:num w:numId="7">
    <w:abstractNumId w:val="28"/>
  </w:num>
  <w:num w:numId="8">
    <w:abstractNumId w:val="9"/>
  </w:num>
  <w:num w:numId="9">
    <w:abstractNumId w:val="1"/>
  </w:num>
  <w:num w:numId="10">
    <w:abstractNumId w:val="18"/>
  </w:num>
  <w:num w:numId="11">
    <w:abstractNumId w:val="23"/>
  </w:num>
  <w:num w:numId="12">
    <w:abstractNumId w:val="7"/>
  </w:num>
  <w:num w:numId="13">
    <w:abstractNumId w:val="4"/>
  </w:num>
  <w:num w:numId="14">
    <w:abstractNumId w:val="28"/>
  </w:num>
  <w:num w:numId="15">
    <w:abstractNumId w:val="28"/>
  </w:num>
  <w:num w:numId="16">
    <w:abstractNumId w:val="28"/>
  </w:num>
  <w:num w:numId="17">
    <w:abstractNumId w:val="13"/>
  </w:num>
  <w:num w:numId="18">
    <w:abstractNumId w:val="23"/>
  </w:num>
  <w:num w:numId="19">
    <w:abstractNumId w:val="25"/>
  </w:num>
  <w:num w:numId="20">
    <w:abstractNumId w:val="3"/>
  </w:num>
  <w:num w:numId="21">
    <w:abstractNumId w:val="10"/>
  </w:num>
  <w:num w:numId="22">
    <w:abstractNumId w:val="21"/>
  </w:num>
  <w:num w:numId="23">
    <w:abstractNumId w:val="8"/>
  </w:num>
  <w:num w:numId="24">
    <w:abstractNumId w:val="20"/>
  </w:num>
  <w:num w:numId="25">
    <w:abstractNumId w:val="28"/>
  </w:num>
  <w:num w:numId="26">
    <w:abstractNumId w:val="27"/>
  </w:num>
  <w:num w:numId="27">
    <w:abstractNumId w:val="26"/>
  </w:num>
  <w:num w:numId="28">
    <w:abstractNumId w:val="28"/>
  </w:num>
  <w:num w:numId="29">
    <w:abstractNumId w:val="28"/>
  </w:num>
  <w:num w:numId="30">
    <w:abstractNumId w:val="19"/>
  </w:num>
  <w:num w:numId="31">
    <w:abstractNumId w:val="28"/>
  </w:num>
  <w:num w:numId="32">
    <w:abstractNumId w:val="15"/>
  </w:num>
  <w:num w:numId="33">
    <w:abstractNumId w:val="14"/>
  </w:num>
  <w:num w:numId="34">
    <w:abstractNumId w:val="22"/>
  </w:num>
  <w:num w:numId="35">
    <w:abstractNumId w:val="24"/>
  </w:num>
  <w:num w:numId="36">
    <w:abstractNumId w:val="29"/>
  </w:num>
  <w:num w:numId="37">
    <w:abstractNumId w:val="16"/>
  </w:num>
  <w:num w:numId="38">
    <w:abstractNumId w:val="0"/>
  </w:num>
  <w:num w:numId="39">
    <w:abstractNumId w:val="28"/>
  </w:num>
  <w:num w:numId="40">
    <w:abstractNumId w:val="2"/>
  </w:num>
  <w:num w:numId="41">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127E"/>
    <w:rsid w:val="00001A8F"/>
    <w:rsid w:val="00002BFB"/>
    <w:rsid w:val="0000400F"/>
    <w:rsid w:val="00005BA8"/>
    <w:rsid w:val="00006D89"/>
    <w:rsid w:val="00006E77"/>
    <w:rsid w:val="00006FD0"/>
    <w:rsid w:val="000111B2"/>
    <w:rsid w:val="00011B9C"/>
    <w:rsid w:val="00012376"/>
    <w:rsid w:val="00012E82"/>
    <w:rsid w:val="0001419D"/>
    <w:rsid w:val="00014B1E"/>
    <w:rsid w:val="00015723"/>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3BA5"/>
    <w:rsid w:val="00044AC1"/>
    <w:rsid w:val="0004507A"/>
    <w:rsid w:val="0004585C"/>
    <w:rsid w:val="00046185"/>
    <w:rsid w:val="00046A41"/>
    <w:rsid w:val="00046D4D"/>
    <w:rsid w:val="00047088"/>
    <w:rsid w:val="00047697"/>
    <w:rsid w:val="00047B0B"/>
    <w:rsid w:val="00047C89"/>
    <w:rsid w:val="000502D4"/>
    <w:rsid w:val="00051825"/>
    <w:rsid w:val="000522AA"/>
    <w:rsid w:val="000537D7"/>
    <w:rsid w:val="00053DBD"/>
    <w:rsid w:val="00054CFB"/>
    <w:rsid w:val="00054D11"/>
    <w:rsid w:val="000559D1"/>
    <w:rsid w:val="00056808"/>
    <w:rsid w:val="00056962"/>
    <w:rsid w:val="00057414"/>
    <w:rsid w:val="00057D33"/>
    <w:rsid w:val="00057FAD"/>
    <w:rsid w:val="000615EF"/>
    <w:rsid w:val="00061A99"/>
    <w:rsid w:val="00063175"/>
    <w:rsid w:val="0006346C"/>
    <w:rsid w:val="00064864"/>
    <w:rsid w:val="00064CD8"/>
    <w:rsid w:val="0006506D"/>
    <w:rsid w:val="00065CE2"/>
    <w:rsid w:val="000678F9"/>
    <w:rsid w:val="00067FBE"/>
    <w:rsid w:val="000703C7"/>
    <w:rsid w:val="00070C89"/>
    <w:rsid w:val="00070E38"/>
    <w:rsid w:val="00071652"/>
    <w:rsid w:val="00072C74"/>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99D"/>
    <w:rsid w:val="00094AEF"/>
    <w:rsid w:val="00094E71"/>
    <w:rsid w:val="0009505F"/>
    <w:rsid w:val="000954A1"/>
    <w:rsid w:val="0009637A"/>
    <w:rsid w:val="00096E6A"/>
    <w:rsid w:val="000970B6"/>
    <w:rsid w:val="000A0599"/>
    <w:rsid w:val="000A12B4"/>
    <w:rsid w:val="000A1DAC"/>
    <w:rsid w:val="000A4FD3"/>
    <w:rsid w:val="000A513A"/>
    <w:rsid w:val="000A7FF0"/>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3BA3"/>
    <w:rsid w:val="000C44AD"/>
    <w:rsid w:val="000C4C75"/>
    <w:rsid w:val="000C596E"/>
    <w:rsid w:val="000C689C"/>
    <w:rsid w:val="000C7618"/>
    <w:rsid w:val="000C7EE2"/>
    <w:rsid w:val="000D0676"/>
    <w:rsid w:val="000D082F"/>
    <w:rsid w:val="000D0F51"/>
    <w:rsid w:val="000D1772"/>
    <w:rsid w:val="000D1EAD"/>
    <w:rsid w:val="000D2C25"/>
    <w:rsid w:val="000D46CC"/>
    <w:rsid w:val="000D564A"/>
    <w:rsid w:val="000D5B1C"/>
    <w:rsid w:val="000D726A"/>
    <w:rsid w:val="000E03E0"/>
    <w:rsid w:val="000E05FB"/>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E7A50"/>
    <w:rsid w:val="000F0AB8"/>
    <w:rsid w:val="000F0F0B"/>
    <w:rsid w:val="000F1A15"/>
    <w:rsid w:val="000F1DB8"/>
    <w:rsid w:val="000F28F4"/>
    <w:rsid w:val="000F2F16"/>
    <w:rsid w:val="000F34DC"/>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B0A"/>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253C"/>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554"/>
    <w:rsid w:val="00130A13"/>
    <w:rsid w:val="00130AEA"/>
    <w:rsid w:val="00130E5C"/>
    <w:rsid w:val="00131CE6"/>
    <w:rsid w:val="001329EB"/>
    <w:rsid w:val="00132C7B"/>
    <w:rsid w:val="00133830"/>
    <w:rsid w:val="001340D8"/>
    <w:rsid w:val="001348BB"/>
    <w:rsid w:val="00134CD1"/>
    <w:rsid w:val="00134F74"/>
    <w:rsid w:val="00135DE5"/>
    <w:rsid w:val="00136A29"/>
    <w:rsid w:val="00136AF8"/>
    <w:rsid w:val="00136CBB"/>
    <w:rsid w:val="00136F27"/>
    <w:rsid w:val="00136F57"/>
    <w:rsid w:val="001371A0"/>
    <w:rsid w:val="0013726C"/>
    <w:rsid w:val="00137465"/>
    <w:rsid w:val="00137759"/>
    <w:rsid w:val="0014045A"/>
    <w:rsid w:val="001406D0"/>
    <w:rsid w:val="0014149D"/>
    <w:rsid w:val="001418C6"/>
    <w:rsid w:val="0014199F"/>
    <w:rsid w:val="00141BC5"/>
    <w:rsid w:val="00143315"/>
    <w:rsid w:val="001443AA"/>
    <w:rsid w:val="001462D2"/>
    <w:rsid w:val="001465F3"/>
    <w:rsid w:val="00146DDF"/>
    <w:rsid w:val="00146FBA"/>
    <w:rsid w:val="00147371"/>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21AC"/>
    <w:rsid w:val="00193B2E"/>
    <w:rsid w:val="00193C1E"/>
    <w:rsid w:val="00193C6D"/>
    <w:rsid w:val="00194BE6"/>
    <w:rsid w:val="001950D4"/>
    <w:rsid w:val="001956D7"/>
    <w:rsid w:val="00195AEC"/>
    <w:rsid w:val="00195D16"/>
    <w:rsid w:val="00195F0C"/>
    <w:rsid w:val="00196EA4"/>
    <w:rsid w:val="00197165"/>
    <w:rsid w:val="001A00E2"/>
    <w:rsid w:val="001A0A84"/>
    <w:rsid w:val="001A212E"/>
    <w:rsid w:val="001A51A3"/>
    <w:rsid w:val="001A59B4"/>
    <w:rsid w:val="001A5C07"/>
    <w:rsid w:val="001A5E14"/>
    <w:rsid w:val="001A601C"/>
    <w:rsid w:val="001B1F1B"/>
    <w:rsid w:val="001B2874"/>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E7E7A"/>
    <w:rsid w:val="001F0030"/>
    <w:rsid w:val="001F02DE"/>
    <w:rsid w:val="001F06D3"/>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568"/>
    <w:rsid w:val="002126EB"/>
    <w:rsid w:val="002140DC"/>
    <w:rsid w:val="0021410D"/>
    <w:rsid w:val="002145DD"/>
    <w:rsid w:val="00214647"/>
    <w:rsid w:val="0021660C"/>
    <w:rsid w:val="0021677F"/>
    <w:rsid w:val="00217554"/>
    <w:rsid w:val="002175ED"/>
    <w:rsid w:val="002178D3"/>
    <w:rsid w:val="0022209C"/>
    <w:rsid w:val="00223000"/>
    <w:rsid w:val="00223FEE"/>
    <w:rsid w:val="002257E3"/>
    <w:rsid w:val="00226A6A"/>
    <w:rsid w:val="00226C69"/>
    <w:rsid w:val="0023065C"/>
    <w:rsid w:val="00230D04"/>
    <w:rsid w:val="00232B32"/>
    <w:rsid w:val="00232C30"/>
    <w:rsid w:val="002339B7"/>
    <w:rsid w:val="00233DB9"/>
    <w:rsid w:val="0023432A"/>
    <w:rsid w:val="002350DB"/>
    <w:rsid w:val="00235140"/>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601"/>
    <w:rsid w:val="00260EB3"/>
    <w:rsid w:val="00262242"/>
    <w:rsid w:val="002634CC"/>
    <w:rsid w:val="00263946"/>
    <w:rsid w:val="00263D24"/>
    <w:rsid w:val="002663DC"/>
    <w:rsid w:val="002670C1"/>
    <w:rsid w:val="00267270"/>
    <w:rsid w:val="002673B6"/>
    <w:rsid w:val="00267C82"/>
    <w:rsid w:val="002710A2"/>
    <w:rsid w:val="00271FAD"/>
    <w:rsid w:val="0027310B"/>
    <w:rsid w:val="0027368A"/>
    <w:rsid w:val="00273DE6"/>
    <w:rsid w:val="00274124"/>
    <w:rsid w:val="002741F9"/>
    <w:rsid w:val="00274E90"/>
    <w:rsid w:val="00275295"/>
    <w:rsid w:val="002757C5"/>
    <w:rsid w:val="00275E46"/>
    <w:rsid w:val="00280909"/>
    <w:rsid w:val="002809D0"/>
    <w:rsid w:val="002822FC"/>
    <w:rsid w:val="0028232D"/>
    <w:rsid w:val="002827A3"/>
    <w:rsid w:val="00282B56"/>
    <w:rsid w:val="00283B16"/>
    <w:rsid w:val="00283B9E"/>
    <w:rsid w:val="002841DD"/>
    <w:rsid w:val="00284A5F"/>
    <w:rsid w:val="00284CD8"/>
    <w:rsid w:val="00285D61"/>
    <w:rsid w:val="00286B1A"/>
    <w:rsid w:val="002870F2"/>
    <w:rsid w:val="00287575"/>
    <w:rsid w:val="00287EC8"/>
    <w:rsid w:val="002910A3"/>
    <w:rsid w:val="00291CCE"/>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2158"/>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26F2"/>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1C65"/>
    <w:rsid w:val="00361D58"/>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97F"/>
    <w:rsid w:val="003B3F52"/>
    <w:rsid w:val="003B41BD"/>
    <w:rsid w:val="003B46D3"/>
    <w:rsid w:val="003B4B28"/>
    <w:rsid w:val="003B4CB7"/>
    <w:rsid w:val="003B5295"/>
    <w:rsid w:val="003B6D0F"/>
    <w:rsid w:val="003C05EC"/>
    <w:rsid w:val="003C277B"/>
    <w:rsid w:val="003C4403"/>
    <w:rsid w:val="003C4F17"/>
    <w:rsid w:val="003C50F9"/>
    <w:rsid w:val="003C5901"/>
    <w:rsid w:val="003C618E"/>
    <w:rsid w:val="003C6281"/>
    <w:rsid w:val="003D0372"/>
    <w:rsid w:val="003D1F9C"/>
    <w:rsid w:val="003D48B4"/>
    <w:rsid w:val="003D5405"/>
    <w:rsid w:val="003D7DC2"/>
    <w:rsid w:val="003E0C1C"/>
    <w:rsid w:val="003E0E19"/>
    <w:rsid w:val="003E15B0"/>
    <w:rsid w:val="003E1E13"/>
    <w:rsid w:val="003E24E8"/>
    <w:rsid w:val="003E2770"/>
    <w:rsid w:val="003E2960"/>
    <w:rsid w:val="003E491E"/>
    <w:rsid w:val="003E6EDB"/>
    <w:rsid w:val="003F1589"/>
    <w:rsid w:val="003F20B3"/>
    <w:rsid w:val="003F213A"/>
    <w:rsid w:val="003F3670"/>
    <w:rsid w:val="003F4EFA"/>
    <w:rsid w:val="003F5251"/>
    <w:rsid w:val="003F628F"/>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250"/>
    <w:rsid w:val="0041590C"/>
    <w:rsid w:val="0041618B"/>
    <w:rsid w:val="004169E2"/>
    <w:rsid w:val="00416A93"/>
    <w:rsid w:val="00416ED9"/>
    <w:rsid w:val="00420952"/>
    <w:rsid w:val="00421462"/>
    <w:rsid w:val="0042264E"/>
    <w:rsid w:val="00423580"/>
    <w:rsid w:val="00423EFD"/>
    <w:rsid w:val="00424155"/>
    <w:rsid w:val="00424802"/>
    <w:rsid w:val="00424DA3"/>
    <w:rsid w:val="0042598D"/>
    <w:rsid w:val="00425E4B"/>
    <w:rsid w:val="00426189"/>
    <w:rsid w:val="0042657D"/>
    <w:rsid w:val="00426F0B"/>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382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7EA"/>
    <w:rsid w:val="004C4BF3"/>
    <w:rsid w:val="004C5B13"/>
    <w:rsid w:val="004C649B"/>
    <w:rsid w:val="004C77AB"/>
    <w:rsid w:val="004C79CB"/>
    <w:rsid w:val="004D14D8"/>
    <w:rsid w:val="004D2689"/>
    <w:rsid w:val="004D2ADE"/>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293D"/>
    <w:rsid w:val="00513010"/>
    <w:rsid w:val="00513C6E"/>
    <w:rsid w:val="00514F6F"/>
    <w:rsid w:val="005152B2"/>
    <w:rsid w:val="00520418"/>
    <w:rsid w:val="00521174"/>
    <w:rsid w:val="005213A0"/>
    <w:rsid w:val="00521E35"/>
    <w:rsid w:val="00522314"/>
    <w:rsid w:val="00522478"/>
    <w:rsid w:val="005232D9"/>
    <w:rsid w:val="005235A0"/>
    <w:rsid w:val="00525244"/>
    <w:rsid w:val="005275CF"/>
    <w:rsid w:val="00527F35"/>
    <w:rsid w:val="005303F0"/>
    <w:rsid w:val="005303FD"/>
    <w:rsid w:val="00530681"/>
    <w:rsid w:val="00530B9F"/>
    <w:rsid w:val="00531248"/>
    <w:rsid w:val="0053231E"/>
    <w:rsid w:val="00533CC6"/>
    <w:rsid w:val="005343D9"/>
    <w:rsid w:val="005354DD"/>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2DE"/>
    <w:rsid w:val="00597615"/>
    <w:rsid w:val="005A1F63"/>
    <w:rsid w:val="005A2047"/>
    <w:rsid w:val="005A2117"/>
    <w:rsid w:val="005A389B"/>
    <w:rsid w:val="005A3EC3"/>
    <w:rsid w:val="005A5368"/>
    <w:rsid w:val="005A624E"/>
    <w:rsid w:val="005A6D61"/>
    <w:rsid w:val="005A7DC4"/>
    <w:rsid w:val="005B0C19"/>
    <w:rsid w:val="005B0CA3"/>
    <w:rsid w:val="005B567A"/>
    <w:rsid w:val="005B5D21"/>
    <w:rsid w:val="005B6616"/>
    <w:rsid w:val="005B7507"/>
    <w:rsid w:val="005B76AD"/>
    <w:rsid w:val="005B794C"/>
    <w:rsid w:val="005B7D36"/>
    <w:rsid w:val="005B7EFB"/>
    <w:rsid w:val="005C02FB"/>
    <w:rsid w:val="005C178E"/>
    <w:rsid w:val="005C1EAF"/>
    <w:rsid w:val="005C1FF6"/>
    <w:rsid w:val="005C21B4"/>
    <w:rsid w:val="005C2402"/>
    <w:rsid w:val="005C302E"/>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D745C"/>
    <w:rsid w:val="005E199B"/>
    <w:rsid w:val="005E1D73"/>
    <w:rsid w:val="005E1F3D"/>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5F7B93"/>
    <w:rsid w:val="00600A7F"/>
    <w:rsid w:val="006011E7"/>
    <w:rsid w:val="006020AE"/>
    <w:rsid w:val="0060251C"/>
    <w:rsid w:val="00604BD7"/>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847"/>
    <w:rsid w:val="00634AFC"/>
    <w:rsid w:val="00635726"/>
    <w:rsid w:val="006364CE"/>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3"/>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6B0"/>
    <w:rsid w:val="006B5D5F"/>
    <w:rsid w:val="006B6012"/>
    <w:rsid w:val="006B6495"/>
    <w:rsid w:val="006B6EBA"/>
    <w:rsid w:val="006B7081"/>
    <w:rsid w:val="006B7437"/>
    <w:rsid w:val="006B77B4"/>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E72"/>
    <w:rsid w:val="006E1FB4"/>
    <w:rsid w:val="006E294B"/>
    <w:rsid w:val="006E3CD7"/>
    <w:rsid w:val="006E4FA2"/>
    <w:rsid w:val="006E52A0"/>
    <w:rsid w:val="006E538C"/>
    <w:rsid w:val="006E63F8"/>
    <w:rsid w:val="006E6A3A"/>
    <w:rsid w:val="006E73FB"/>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2EA7"/>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25"/>
    <w:rsid w:val="00714B99"/>
    <w:rsid w:val="00714D56"/>
    <w:rsid w:val="00715E0A"/>
    <w:rsid w:val="007163D7"/>
    <w:rsid w:val="00716468"/>
    <w:rsid w:val="00716774"/>
    <w:rsid w:val="0072012A"/>
    <w:rsid w:val="00722136"/>
    <w:rsid w:val="00722664"/>
    <w:rsid w:val="00722717"/>
    <w:rsid w:val="007227AB"/>
    <w:rsid w:val="00723129"/>
    <w:rsid w:val="0072432F"/>
    <w:rsid w:val="007251F2"/>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5118"/>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628"/>
    <w:rsid w:val="007847A0"/>
    <w:rsid w:val="00784AAE"/>
    <w:rsid w:val="00785148"/>
    <w:rsid w:val="007876D3"/>
    <w:rsid w:val="00791774"/>
    <w:rsid w:val="007923A7"/>
    <w:rsid w:val="00794427"/>
    <w:rsid w:val="00795C83"/>
    <w:rsid w:val="00796154"/>
    <w:rsid w:val="00796387"/>
    <w:rsid w:val="007966FB"/>
    <w:rsid w:val="007A053F"/>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364F"/>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AF5"/>
    <w:rsid w:val="007E7106"/>
    <w:rsid w:val="007F1665"/>
    <w:rsid w:val="007F2E31"/>
    <w:rsid w:val="007F408D"/>
    <w:rsid w:val="007F4348"/>
    <w:rsid w:val="007F4A2E"/>
    <w:rsid w:val="007F4BB2"/>
    <w:rsid w:val="007F5CB7"/>
    <w:rsid w:val="007F6655"/>
    <w:rsid w:val="007F77B7"/>
    <w:rsid w:val="007F7B09"/>
    <w:rsid w:val="007F7B22"/>
    <w:rsid w:val="00800CB4"/>
    <w:rsid w:val="00801AA6"/>
    <w:rsid w:val="00801C3E"/>
    <w:rsid w:val="00801DF7"/>
    <w:rsid w:val="00801E7F"/>
    <w:rsid w:val="008037AD"/>
    <w:rsid w:val="00803CB7"/>
    <w:rsid w:val="00805342"/>
    <w:rsid w:val="008062D6"/>
    <w:rsid w:val="0080631A"/>
    <w:rsid w:val="008064BB"/>
    <w:rsid w:val="00807945"/>
    <w:rsid w:val="0081000C"/>
    <w:rsid w:val="00811737"/>
    <w:rsid w:val="008119D2"/>
    <w:rsid w:val="0081243B"/>
    <w:rsid w:val="00812677"/>
    <w:rsid w:val="00812972"/>
    <w:rsid w:val="00813389"/>
    <w:rsid w:val="00813EA8"/>
    <w:rsid w:val="00814147"/>
    <w:rsid w:val="0081441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1DDA"/>
    <w:rsid w:val="00833719"/>
    <w:rsid w:val="00833828"/>
    <w:rsid w:val="00834679"/>
    <w:rsid w:val="00834E99"/>
    <w:rsid w:val="0083585F"/>
    <w:rsid w:val="008365FB"/>
    <w:rsid w:val="008373D0"/>
    <w:rsid w:val="008378C1"/>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49C"/>
    <w:rsid w:val="00873DAC"/>
    <w:rsid w:val="0087411A"/>
    <w:rsid w:val="008757B4"/>
    <w:rsid w:val="00876526"/>
    <w:rsid w:val="00876613"/>
    <w:rsid w:val="008778A3"/>
    <w:rsid w:val="00877AC6"/>
    <w:rsid w:val="0088027F"/>
    <w:rsid w:val="00880405"/>
    <w:rsid w:val="00880676"/>
    <w:rsid w:val="00880713"/>
    <w:rsid w:val="00880C62"/>
    <w:rsid w:val="008812F6"/>
    <w:rsid w:val="0088166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2FC5"/>
    <w:rsid w:val="008A4891"/>
    <w:rsid w:val="008A4C73"/>
    <w:rsid w:val="008A4CBC"/>
    <w:rsid w:val="008A5FEB"/>
    <w:rsid w:val="008A627D"/>
    <w:rsid w:val="008A6BBC"/>
    <w:rsid w:val="008A6BE5"/>
    <w:rsid w:val="008A714E"/>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268"/>
    <w:rsid w:val="008D2D4F"/>
    <w:rsid w:val="008D45E7"/>
    <w:rsid w:val="008D6EC3"/>
    <w:rsid w:val="008D742E"/>
    <w:rsid w:val="008E07F4"/>
    <w:rsid w:val="008E0B59"/>
    <w:rsid w:val="008E0E15"/>
    <w:rsid w:val="008E18F1"/>
    <w:rsid w:val="008E1A04"/>
    <w:rsid w:val="008E1AA7"/>
    <w:rsid w:val="008E2A15"/>
    <w:rsid w:val="008E2E76"/>
    <w:rsid w:val="008E3A33"/>
    <w:rsid w:val="008E3B46"/>
    <w:rsid w:val="008E3F45"/>
    <w:rsid w:val="008E491E"/>
    <w:rsid w:val="008E4A5F"/>
    <w:rsid w:val="008E4AC4"/>
    <w:rsid w:val="008E4D29"/>
    <w:rsid w:val="008E55C1"/>
    <w:rsid w:val="008E6049"/>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0A28"/>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17EA1"/>
    <w:rsid w:val="0092039D"/>
    <w:rsid w:val="00920A82"/>
    <w:rsid w:val="00920D01"/>
    <w:rsid w:val="00920EDB"/>
    <w:rsid w:val="00921EB4"/>
    <w:rsid w:val="0092281C"/>
    <w:rsid w:val="00923306"/>
    <w:rsid w:val="00923721"/>
    <w:rsid w:val="00924370"/>
    <w:rsid w:val="0092518C"/>
    <w:rsid w:val="00925D71"/>
    <w:rsid w:val="00926E82"/>
    <w:rsid w:val="0092719B"/>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4C7A"/>
    <w:rsid w:val="009756A7"/>
    <w:rsid w:val="00975B8F"/>
    <w:rsid w:val="0097673E"/>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46C"/>
    <w:rsid w:val="00993D31"/>
    <w:rsid w:val="00993EB0"/>
    <w:rsid w:val="00994A83"/>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501"/>
    <w:rsid w:val="009A6708"/>
    <w:rsid w:val="009A73C1"/>
    <w:rsid w:val="009A7731"/>
    <w:rsid w:val="009B0456"/>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C7C09"/>
    <w:rsid w:val="009D2786"/>
    <w:rsid w:val="009D3F31"/>
    <w:rsid w:val="009D485D"/>
    <w:rsid w:val="009D5A68"/>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175A"/>
    <w:rsid w:val="009F2463"/>
    <w:rsid w:val="009F2905"/>
    <w:rsid w:val="009F3CCE"/>
    <w:rsid w:val="009F4160"/>
    <w:rsid w:val="009F42D3"/>
    <w:rsid w:val="009F5625"/>
    <w:rsid w:val="009F5C37"/>
    <w:rsid w:val="009F65DD"/>
    <w:rsid w:val="009F6667"/>
    <w:rsid w:val="009F6F11"/>
    <w:rsid w:val="009F6FFD"/>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1A30"/>
    <w:rsid w:val="00A222C2"/>
    <w:rsid w:val="00A23561"/>
    <w:rsid w:val="00A23B5A"/>
    <w:rsid w:val="00A26B68"/>
    <w:rsid w:val="00A26C9C"/>
    <w:rsid w:val="00A26EBC"/>
    <w:rsid w:val="00A270BC"/>
    <w:rsid w:val="00A33BF5"/>
    <w:rsid w:val="00A34402"/>
    <w:rsid w:val="00A345BA"/>
    <w:rsid w:val="00A350FE"/>
    <w:rsid w:val="00A355B3"/>
    <w:rsid w:val="00A4088E"/>
    <w:rsid w:val="00A40D1B"/>
    <w:rsid w:val="00A41375"/>
    <w:rsid w:val="00A413BD"/>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25"/>
    <w:rsid w:val="00A55CE0"/>
    <w:rsid w:val="00A55E5B"/>
    <w:rsid w:val="00A55EF0"/>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6CF"/>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47F3"/>
    <w:rsid w:val="00AA51FA"/>
    <w:rsid w:val="00AA622E"/>
    <w:rsid w:val="00AA6E4B"/>
    <w:rsid w:val="00AA7A29"/>
    <w:rsid w:val="00AB09A3"/>
    <w:rsid w:val="00AB1879"/>
    <w:rsid w:val="00AB27AA"/>
    <w:rsid w:val="00AB2F44"/>
    <w:rsid w:val="00AB3231"/>
    <w:rsid w:val="00AB3B4B"/>
    <w:rsid w:val="00AB47BE"/>
    <w:rsid w:val="00AB52C7"/>
    <w:rsid w:val="00AB5CAF"/>
    <w:rsid w:val="00AB5F76"/>
    <w:rsid w:val="00AB5FE9"/>
    <w:rsid w:val="00AB6E3E"/>
    <w:rsid w:val="00AB785F"/>
    <w:rsid w:val="00AC0B27"/>
    <w:rsid w:val="00AC0CB4"/>
    <w:rsid w:val="00AC23C5"/>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DC2"/>
    <w:rsid w:val="00AF5E39"/>
    <w:rsid w:val="00AF6EC8"/>
    <w:rsid w:val="00AF7313"/>
    <w:rsid w:val="00AF7EAE"/>
    <w:rsid w:val="00B00A49"/>
    <w:rsid w:val="00B0211C"/>
    <w:rsid w:val="00B03776"/>
    <w:rsid w:val="00B04B21"/>
    <w:rsid w:val="00B051E1"/>
    <w:rsid w:val="00B0681A"/>
    <w:rsid w:val="00B071D7"/>
    <w:rsid w:val="00B07636"/>
    <w:rsid w:val="00B102E9"/>
    <w:rsid w:val="00B1062D"/>
    <w:rsid w:val="00B10E8D"/>
    <w:rsid w:val="00B11394"/>
    <w:rsid w:val="00B12CD5"/>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702"/>
    <w:rsid w:val="00B23B53"/>
    <w:rsid w:val="00B23CD6"/>
    <w:rsid w:val="00B23D1D"/>
    <w:rsid w:val="00B2412A"/>
    <w:rsid w:val="00B24A63"/>
    <w:rsid w:val="00B24C13"/>
    <w:rsid w:val="00B2547E"/>
    <w:rsid w:val="00B26A85"/>
    <w:rsid w:val="00B27325"/>
    <w:rsid w:val="00B2783D"/>
    <w:rsid w:val="00B27CA0"/>
    <w:rsid w:val="00B31524"/>
    <w:rsid w:val="00B32482"/>
    <w:rsid w:val="00B32F31"/>
    <w:rsid w:val="00B3327A"/>
    <w:rsid w:val="00B33E50"/>
    <w:rsid w:val="00B33EBF"/>
    <w:rsid w:val="00B354CD"/>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1CC"/>
    <w:rsid w:val="00B544CF"/>
    <w:rsid w:val="00B54B4F"/>
    <w:rsid w:val="00B55E7E"/>
    <w:rsid w:val="00B560E5"/>
    <w:rsid w:val="00B56942"/>
    <w:rsid w:val="00B57206"/>
    <w:rsid w:val="00B57C01"/>
    <w:rsid w:val="00B60115"/>
    <w:rsid w:val="00B604E8"/>
    <w:rsid w:val="00B60769"/>
    <w:rsid w:val="00B60D98"/>
    <w:rsid w:val="00B60DCD"/>
    <w:rsid w:val="00B6148D"/>
    <w:rsid w:val="00B61F0A"/>
    <w:rsid w:val="00B62B6F"/>
    <w:rsid w:val="00B62EF8"/>
    <w:rsid w:val="00B641BA"/>
    <w:rsid w:val="00B64D45"/>
    <w:rsid w:val="00B650DB"/>
    <w:rsid w:val="00B65778"/>
    <w:rsid w:val="00B66141"/>
    <w:rsid w:val="00B66848"/>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87E03"/>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4EFA"/>
    <w:rsid w:val="00BA5BAA"/>
    <w:rsid w:val="00BA6285"/>
    <w:rsid w:val="00BA6445"/>
    <w:rsid w:val="00BA674F"/>
    <w:rsid w:val="00BB11F0"/>
    <w:rsid w:val="00BB1A9E"/>
    <w:rsid w:val="00BB2B2B"/>
    <w:rsid w:val="00BB2DE3"/>
    <w:rsid w:val="00BB2ECB"/>
    <w:rsid w:val="00BB4031"/>
    <w:rsid w:val="00BB534D"/>
    <w:rsid w:val="00BB59C6"/>
    <w:rsid w:val="00BC04DB"/>
    <w:rsid w:val="00BC0F7E"/>
    <w:rsid w:val="00BC13A3"/>
    <w:rsid w:val="00BC14BE"/>
    <w:rsid w:val="00BC2DB4"/>
    <w:rsid w:val="00BC3042"/>
    <w:rsid w:val="00BC36BD"/>
    <w:rsid w:val="00BC38AA"/>
    <w:rsid w:val="00BC5B3F"/>
    <w:rsid w:val="00BC5B93"/>
    <w:rsid w:val="00BC69B1"/>
    <w:rsid w:val="00BC7056"/>
    <w:rsid w:val="00BC7A4C"/>
    <w:rsid w:val="00BD058D"/>
    <w:rsid w:val="00BD0600"/>
    <w:rsid w:val="00BD10E0"/>
    <w:rsid w:val="00BD15DE"/>
    <w:rsid w:val="00BD1B29"/>
    <w:rsid w:val="00BD3C57"/>
    <w:rsid w:val="00BD418A"/>
    <w:rsid w:val="00BD4215"/>
    <w:rsid w:val="00BD4D5C"/>
    <w:rsid w:val="00BD62C7"/>
    <w:rsid w:val="00BD670D"/>
    <w:rsid w:val="00BD6B66"/>
    <w:rsid w:val="00BD6CE2"/>
    <w:rsid w:val="00BE1182"/>
    <w:rsid w:val="00BE1C12"/>
    <w:rsid w:val="00BE2978"/>
    <w:rsid w:val="00BE3564"/>
    <w:rsid w:val="00BE6306"/>
    <w:rsid w:val="00BE6913"/>
    <w:rsid w:val="00BE7013"/>
    <w:rsid w:val="00BE72BA"/>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3A7E"/>
    <w:rsid w:val="00C250FB"/>
    <w:rsid w:val="00C263F7"/>
    <w:rsid w:val="00C26EF3"/>
    <w:rsid w:val="00C27400"/>
    <w:rsid w:val="00C3004E"/>
    <w:rsid w:val="00C31885"/>
    <w:rsid w:val="00C31E56"/>
    <w:rsid w:val="00C330D6"/>
    <w:rsid w:val="00C331CB"/>
    <w:rsid w:val="00C341FD"/>
    <w:rsid w:val="00C352EB"/>
    <w:rsid w:val="00C35CD4"/>
    <w:rsid w:val="00C36A9E"/>
    <w:rsid w:val="00C36AD4"/>
    <w:rsid w:val="00C37CFD"/>
    <w:rsid w:val="00C40381"/>
    <w:rsid w:val="00C41081"/>
    <w:rsid w:val="00C41391"/>
    <w:rsid w:val="00C426F4"/>
    <w:rsid w:val="00C42C49"/>
    <w:rsid w:val="00C4347B"/>
    <w:rsid w:val="00C44337"/>
    <w:rsid w:val="00C444FE"/>
    <w:rsid w:val="00C44FBE"/>
    <w:rsid w:val="00C44FC6"/>
    <w:rsid w:val="00C45554"/>
    <w:rsid w:val="00C45BA8"/>
    <w:rsid w:val="00C4681A"/>
    <w:rsid w:val="00C469E3"/>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08C0"/>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3A16"/>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34C"/>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0A2"/>
    <w:rsid w:val="00CD0200"/>
    <w:rsid w:val="00CD0A75"/>
    <w:rsid w:val="00CD0ED0"/>
    <w:rsid w:val="00CD1189"/>
    <w:rsid w:val="00CD2222"/>
    <w:rsid w:val="00CD2FC7"/>
    <w:rsid w:val="00CD411C"/>
    <w:rsid w:val="00CD5952"/>
    <w:rsid w:val="00CD68D7"/>
    <w:rsid w:val="00CD7893"/>
    <w:rsid w:val="00CE0707"/>
    <w:rsid w:val="00CE0E15"/>
    <w:rsid w:val="00CE2047"/>
    <w:rsid w:val="00CE20F7"/>
    <w:rsid w:val="00CE3B16"/>
    <w:rsid w:val="00CE5920"/>
    <w:rsid w:val="00CE5C5E"/>
    <w:rsid w:val="00CE6314"/>
    <w:rsid w:val="00CE73BA"/>
    <w:rsid w:val="00CF161F"/>
    <w:rsid w:val="00CF1A6F"/>
    <w:rsid w:val="00CF22FE"/>
    <w:rsid w:val="00CF2688"/>
    <w:rsid w:val="00CF2B50"/>
    <w:rsid w:val="00CF3875"/>
    <w:rsid w:val="00CF48C6"/>
    <w:rsid w:val="00CF5BC3"/>
    <w:rsid w:val="00CF7484"/>
    <w:rsid w:val="00CF7A15"/>
    <w:rsid w:val="00D0046C"/>
    <w:rsid w:val="00D00771"/>
    <w:rsid w:val="00D0103C"/>
    <w:rsid w:val="00D017D7"/>
    <w:rsid w:val="00D0181E"/>
    <w:rsid w:val="00D01FB7"/>
    <w:rsid w:val="00D02AC7"/>
    <w:rsid w:val="00D031B5"/>
    <w:rsid w:val="00D0341A"/>
    <w:rsid w:val="00D04352"/>
    <w:rsid w:val="00D04A80"/>
    <w:rsid w:val="00D055B0"/>
    <w:rsid w:val="00D05B06"/>
    <w:rsid w:val="00D05C4C"/>
    <w:rsid w:val="00D05F00"/>
    <w:rsid w:val="00D10D58"/>
    <w:rsid w:val="00D1195C"/>
    <w:rsid w:val="00D11F20"/>
    <w:rsid w:val="00D12C69"/>
    <w:rsid w:val="00D1367C"/>
    <w:rsid w:val="00D13B66"/>
    <w:rsid w:val="00D1468C"/>
    <w:rsid w:val="00D14C2F"/>
    <w:rsid w:val="00D15125"/>
    <w:rsid w:val="00D15308"/>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2768"/>
    <w:rsid w:val="00D33EC9"/>
    <w:rsid w:val="00D35F51"/>
    <w:rsid w:val="00D36472"/>
    <w:rsid w:val="00D36661"/>
    <w:rsid w:val="00D37619"/>
    <w:rsid w:val="00D404C8"/>
    <w:rsid w:val="00D40F68"/>
    <w:rsid w:val="00D41130"/>
    <w:rsid w:val="00D41373"/>
    <w:rsid w:val="00D418CA"/>
    <w:rsid w:val="00D41B65"/>
    <w:rsid w:val="00D428C6"/>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56F2E"/>
    <w:rsid w:val="00D604DA"/>
    <w:rsid w:val="00D61430"/>
    <w:rsid w:val="00D61711"/>
    <w:rsid w:val="00D61931"/>
    <w:rsid w:val="00D63ACD"/>
    <w:rsid w:val="00D64090"/>
    <w:rsid w:val="00D640D7"/>
    <w:rsid w:val="00D64AA5"/>
    <w:rsid w:val="00D64CB1"/>
    <w:rsid w:val="00D65B45"/>
    <w:rsid w:val="00D6680C"/>
    <w:rsid w:val="00D672AE"/>
    <w:rsid w:val="00D7040A"/>
    <w:rsid w:val="00D71990"/>
    <w:rsid w:val="00D727EF"/>
    <w:rsid w:val="00D74031"/>
    <w:rsid w:val="00D74509"/>
    <w:rsid w:val="00D74871"/>
    <w:rsid w:val="00D75CDF"/>
    <w:rsid w:val="00D75E2A"/>
    <w:rsid w:val="00D7632E"/>
    <w:rsid w:val="00D76EC8"/>
    <w:rsid w:val="00D76FD5"/>
    <w:rsid w:val="00D77490"/>
    <w:rsid w:val="00D81588"/>
    <w:rsid w:val="00D81634"/>
    <w:rsid w:val="00D8188D"/>
    <w:rsid w:val="00D82813"/>
    <w:rsid w:val="00D84499"/>
    <w:rsid w:val="00D85278"/>
    <w:rsid w:val="00D85892"/>
    <w:rsid w:val="00D86523"/>
    <w:rsid w:val="00D8659C"/>
    <w:rsid w:val="00D86701"/>
    <w:rsid w:val="00D86740"/>
    <w:rsid w:val="00D86C7C"/>
    <w:rsid w:val="00D87067"/>
    <w:rsid w:val="00D87470"/>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152C"/>
    <w:rsid w:val="00DA2545"/>
    <w:rsid w:val="00DA2A3B"/>
    <w:rsid w:val="00DA412C"/>
    <w:rsid w:val="00DA4643"/>
    <w:rsid w:val="00DA4A2D"/>
    <w:rsid w:val="00DA5711"/>
    <w:rsid w:val="00DA614A"/>
    <w:rsid w:val="00DA61A1"/>
    <w:rsid w:val="00DA6347"/>
    <w:rsid w:val="00DA7177"/>
    <w:rsid w:val="00DA7B8D"/>
    <w:rsid w:val="00DA7CB2"/>
    <w:rsid w:val="00DA7D84"/>
    <w:rsid w:val="00DB0B04"/>
    <w:rsid w:val="00DB1263"/>
    <w:rsid w:val="00DB1E16"/>
    <w:rsid w:val="00DB3ABA"/>
    <w:rsid w:val="00DB55DE"/>
    <w:rsid w:val="00DB56A0"/>
    <w:rsid w:val="00DB5B1C"/>
    <w:rsid w:val="00DB6C84"/>
    <w:rsid w:val="00DB7225"/>
    <w:rsid w:val="00DB7F96"/>
    <w:rsid w:val="00DC0399"/>
    <w:rsid w:val="00DC0421"/>
    <w:rsid w:val="00DC04E1"/>
    <w:rsid w:val="00DC1544"/>
    <w:rsid w:val="00DC1549"/>
    <w:rsid w:val="00DC22EB"/>
    <w:rsid w:val="00DC25B5"/>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085"/>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124"/>
    <w:rsid w:val="00E03258"/>
    <w:rsid w:val="00E03814"/>
    <w:rsid w:val="00E039BD"/>
    <w:rsid w:val="00E05245"/>
    <w:rsid w:val="00E0584F"/>
    <w:rsid w:val="00E06526"/>
    <w:rsid w:val="00E07268"/>
    <w:rsid w:val="00E11CED"/>
    <w:rsid w:val="00E12311"/>
    <w:rsid w:val="00E12E20"/>
    <w:rsid w:val="00E14F3C"/>
    <w:rsid w:val="00E15EC9"/>
    <w:rsid w:val="00E163ED"/>
    <w:rsid w:val="00E17F0F"/>
    <w:rsid w:val="00E20F62"/>
    <w:rsid w:val="00E21277"/>
    <w:rsid w:val="00E221F9"/>
    <w:rsid w:val="00E22350"/>
    <w:rsid w:val="00E23DCA"/>
    <w:rsid w:val="00E24175"/>
    <w:rsid w:val="00E246F8"/>
    <w:rsid w:val="00E25910"/>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56C3"/>
    <w:rsid w:val="00E45C9B"/>
    <w:rsid w:val="00E46099"/>
    <w:rsid w:val="00E46525"/>
    <w:rsid w:val="00E46AAB"/>
    <w:rsid w:val="00E47DB0"/>
    <w:rsid w:val="00E47E49"/>
    <w:rsid w:val="00E50F7D"/>
    <w:rsid w:val="00E51C19"/>
    <w:rsid w:val="00E52AED"/>
    <w:rsid w:val="00E5321E"/>
    <w:rsid w:val="00E5357C"/>
    <w:rsid w:val="00E54B12"/>
    <w:rsid w:val="00E54BB2"/>
    <w:rsid w:val="00E5510B"/>
    <w:rsid w:val="00E552F4"/>
    <w:rsid w:val="00E56312"/>
    <w:rsid w:val="00E6002D"/>
    <w:rsid w:val="00E60114"/>
    <w:rsid w:val="00E627E6"/>
    <w:rsid w:val="00E648C1"/>
    <w:rsid w:val="00E64A07"/>
    <w:rsid w:val="00E64E79"/>
    <w:rsid w:val="00E66282"/>
    <w:rsid w:val="00E66344"/>
    <w:rsid w:val="00E66A20"/>
    <w:rsid w:val="00E70CD8"/>
    <w:rsid w:val="00E70DF4"/>
    <w:rsid w:val="00E71439"/>
    <w:rsid w:val="00E72588"/>
    <w:rsid w:val="00E74693"/>
    <w:rsid w:val="00E74B30"/>
    <w:rsid w:val="00E752A5"/>
    <w:rsid w:val="00E758FF"/>
    <w:rsid w:val="00E76A91"/>
    <w:rsid w:val="00E76D77"/>
    <w:rsid w:val="00E76E1E"/>
    <w:rsid w:val="00E7784C"/>
    <w:rsid w:val="00E77F55"/>
    <w:rsid w:val="00E80AFF"/>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1A06"/>
    <w:rsid w:val="00EA2057"/>
    <w:rsid w:val="00EA23A6"/>
    <w:rsid w:val="00EA39A9"/>
    <w:rsid w:val="00EA5A55"/>
    <w:rsid w:val="00EA60F5"/>
    <w:rsid w:val="00EA67F1"/>
    <w:rsid w:val="00EA6C63"/>
    <w:rsid w:val="00EA7552"/>
    <w:rsid w:val="00EA7D5D"/>
    <w:rsid w:val="00EB0B6B"/>
    <w:rsid w:val="00EB0F6D"/>
    <w:rsid w:val="00EB1DCC"/>
    <w:rsid w:val="00EB21C9"/>
    <w:rsid w:val="00EB2364"/>
    <w:rsid w:val="00EB2EBB"/>
    <w:rsid w:val="00EB2FC9"/>
    <w:rsid w:val="00EB336A"/>
    <w:rsid w:val="00EB5155"/>
    <w:rsid w:val="00EB54B6"/>
    <w:rsid w:val="00EB615E"/>
    <w:rsid w:val="00EB6A6B"/>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45E"/>
    <w:rsid w:val="00EF0F6A"/>
    <w:rsid w:val="00EF1CE2"/>
    <w:rsid w:val="00EF2A95"/>
    <w:rsid w:val="00EF4024"/>
    <w:rsid w:val="00EF468B"/>
    <w:rsid w:val="00EF4C60"/>
    <w:rsid w:val="00EF5042"/>
    <w:rsid w:val="00EF5A38"/>
    <w:rsid w:val="00EF6035"/>
    <w:rsid w:val="00EF6718"/>
    <w:rsid w:val="00EF783E"/>
    <w:rsid w:val="00EF7FC2"/>
    <w:rsid w:val="00F005C0"/>
    <w:rsid w:val="00F01244"/>
    <w:rsid w:val="00F01C3E"/>
    <w:rsid w:val="00F0330E"/>
    <w:rsid w:val="00F03E4D"/>
    <w:rsid w:val="00F04A3D"/>
    <w:rsid w:val="00F04FCB"/>
    <w:rsid w:val="00F06BC4"/>
    <w:rsid w:val="00F07858"/>
    <w:rsid w:val="00F07A0A"/>
    <w:rsid w:val="00F102EF"/>
    <w:rsid w:val="00F10AA3"/>
    <w:rsid w:val="00F11234"/>
    <w:rsid w:val="00F12225"/>
    <w:rsid w:val="00F1232E"/>
    <w:rsid w:val="00F12A15"/>
    <w:rsid w:val="00F13296"/>
    <w:rsid w:val="00F1411E"/>
    <w:rsid w:val="00F14D1E"/>
    <w:rsid w:val="00F14FC2"/>
    <w:rsid w:val="00F162A6"/>
    <w:rsid w:val="00F16DB7"/>
    <w:rsid w:val="00F200E4"/>
    <w:rsid w:val="00F20898"/>
    <w:rsid w:val="00F20AC1"/>
    <w:rsid w:val="00F21458"/>
    <w:rsid w:val="00F2297E"/>
    <w:rsid w:val="00F2343A"/>
    <w:rsid w:val="00F24F37"/>
    <w:rsid w:val="00F250BB"/>
    <w:rsid w:val="00F25338"/>
    <w:rsid w:val="00F25DF7"/>
    <w:rsid w:val="00F26A1F"/>
    <w:rsid w:val="00F26B79"/>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1AC1"/>
    <w:rsid w:val="00F4288C"/>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01F1"/>
    <w:rsid w:val="00F81824"/>
    <w:rsid w:val="00F81CCE"/>
    <w:rsid w:val="00F81EE2"/>
    <w:rsid w:val="00F84853"/>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73F"/>
    <w:rsid w:val="00F974B1"/>
    <w:rsid w:val="00F9769F"/>
    <w:rsid w:val="00F97CEE"/>
    <w:rsid w:val="00F97FBB"/>
    <w:rsid w:val="00FA0966"/>
    <w:rsid w:val="00FA397F"/>
    <w:rsid w:val="00FA3C84"/>
    <w:rsid w:val="00FA3DD0"/>
    <w:rsid w:val="00FA3E4F"/>
    <w:rsid w:val="00FA4353"/>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548"/>
    <w:rsid w:val="00FC57E1"/>
    <w:rsid w:val="00FC7100"/>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2A"/>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181E"/>
    <w:rsid w:val="00FF2401"/>
    <w:rsid w:val="00FF270E"/>
    <w:rsid w:val="00FF33DA"/>
    <w:rsid w:val="00FF35ED"/>
    <w:rsid w:val="00FF36B9"/>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P"/>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paragraph" w:customStyle="1" w:styleId="CRCoverPage">
    <w:name w:val="CR Cover Page"/>
    <w:rsid w:val="00B24A63"/>
    <w:pPr>
      <w:spacing w:after="120"/>
    </w:pPr>
    <w:rPr>
      <w:rFonts w:ascii="Arial" w:eastAsia="游明朝"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P"/>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paragraph" w:customStyle="1" w:styleId="CRCoverPage">
    <w:name w:val="CR Cover Page"/>
    <w:rsid w:val="00B24A63"/>
    <w:pPr>
      <w:spacing w:after="120"/>
    </w:pPr>
    <w:rPr>
      <w:rFonts w:ascii="Arial" w:eastAsia="游明朝"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4900959">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0355941">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5593062">
      <w:bodyDiv w:val="1"/>
      <w:marLeft w:val="0"/>
      <w:marRight w:val="0"/>
      <w:marTop w:val="0"/>
      <w:marBottom w:val="0"/>
      <w:divBdr>
        <w:top w:val="none" w:sz="0" w:space="0" w:color="auto"/>
        <w:left w:val="none" w:sz="0" w:space="0" w:color="auto"/>
        <w:bottom w:val="none" w:sz="0" w:space="0" w:color="auto"/>
        <w:right w:val="none" w:sz="0" w:space="0" w:color="auto"/>
      </w:divBdr>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8726431">
      <w:bodyDiv w:val="1"/>
      <w:marLeft w:val="0"/>
      <w:marRight w:val="0"/>
      <w:marTop w:val="0"/>
      <w:marBottom w:val="0"/>
      <w:divBdr>
        <w:top w:val="none" w:sz="0" w:space="0" w:color="auto"/>
        <w:left w:val="none" w:sz="0" w:space="0" w:color="auto"/>
        <w:bottom w:val="none" w:sz="0" w:space="0" w:color="auto"/>
        <w:right w:val="none" w:sz="0" w:space="0" w:color="auto"/>
      </w:divBdr>
      <w:divsChild>
        <w:div w:id="2045398634">
          <w:marLeft w:val="547"/>
          <w:marRight w:val="0"/>
          <w:marTop w:val="120"/>
          <w:marBottom w:val="12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2C445-0715-49BD-AD69-852A4DCFF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2</Pages>
  <Words>706</Words>
  <Characters>4028</Characters>
  <Application>Microsoft Office Word</Application>
  <DocSecurity>0</DocSecurity>
  <Lines>33</Lines>
  <Paragraphs>9</Paragraphs>
  <ScaleCrop>false</ScaleCrop>
  <Company>Microsoft</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YANG_1202</cp:lastModifiedBy>
  <cp:revision>279</cp:revision>
  <cp:lastPrinted>2022-12-02T07:59:00Z</cp:lastPrinted>
  <dcterms:created xsi:type="dcterms:W3CDTF">2021-10-12T01:49:00Z</dcterms:created>
  <dcterms:modified xsi:type="dcterms:W3CDTF">2022-12-05T09:31:00Z</dcterms:modified>
</cp:coreProperties>
</file>